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059"/>
        <w:gridCol w:w="2387"/>
        <w:gridCol w:w="2388"/>
        <w:gridCol w:w="2386"/>
        <w:gridCol w:w="2391"/>
        <w:gridCol w:w="2386"/>
        <w:gridCol w:w="2391"/>
      </w:tblGrid>
      <w:tr w:rsidR="002A1A27" w:rsidRPr="00BC4635" w14:paraId="1268149A" w14:textId="77777777" w:rsidTr="005904B5">
        <w:trPr>
          <w:trHeight w:val="432"/>
        </w:trPr>
        <w:tc>
          <w:tcPr>
            <w:tcW w:w="15388" w:type="dxa"/>
            <w:gridSpan w:val="7"/>
            <w:shd w:val="clear" w:color="auto" w:fill="800000"/>
          </w:tcPr>
          <w:p w14:paraId="0129CC66" w14:textId="634973D4" w:rsidR="00E83E6F" w:rsidRPr="005E12E7" w:rsidRDefault="00115AA1" w:rsidP="00E83E6F">
            <w:pPr>
              <w:jc w:val="center"/>
              <w:rPr>
                <w:rFonts w:ascii="NTPreCursivefk" w:hAnsi="NTPreCursivefk" w:cstheme="minorHAnsi"/>
                <w:b/>
                <w:sz w:val="32"/>
                <w:szCs w:val="24"/>
              </w:rPr>
            </w:pPr>
            <w:r>
              <w:rPr>
                <w:rFonts w:ascii="NTPreCursivefk" w:hAnsi="NTPreCursivefk" w:cstheme="minorHAnsi"/>
                <w:b/>
                <w:sz w:val="32"/>
                <w:szCs w:val="24"/>
              </w:rPr>
              <w:t>Maths</w:t>
            </w:r>
            <w:r w:rsidR="002A1A27" w:rsidRPr="005E12E7">
              <w:rPr>
                <w:rFonts w:ascii="NTPreCursivefk" w:hAnsi="NTPreCursivefk" w:cstheme="minorHAnsi"/>
                <w:b/>
                <w:sz w:val="32"/>
                <w:szCs w:val="24"/>
              </w:rPr>
              <w:t xml:space="preserve"> </w:t>
            </w:r>
            <w:r w:rsidR="00FE14BD" w:rsidRPr="005E12E7">
              <w:rPr>
                <w:rFonts w:ascii="NTPreCursivefk" w:hAnsi="NTPreCursivefk" w:cstheme="minorHAnsi"/>
                <w:b/>
                <w:sz w:val="32"/>
                <w:szCs w:val="24"/>
              </w:rPr>
              <w:t>Knowledge and Progression</w:t>
            </w:r>
            <w:r w:rsidR="00824D27" w:rsidRPr="005E12E7">
              <w:rPr>
                <w:rFonts w:ascii="NTPreCursivefk" w:hAnsi="NTPreCursivefk" w:cstheme="minorHAnsi"/>
                <w:b/>
                <w:sz w:val="32"/>
                <w:szCs w:val="24"/>
              </w:rPr>
              <w:t xml:space="preserve"> Map</w:t>
            </w:r>
            <w:r w:rsidR="002E3985" w:rsidRPr="005E12E7">
              <w:rPr>
                <w:rFonts w:ascii="NTPreCursivefk" w:hAnsi="NTPreCursivefk" w:cstheme="minorHAnsi"/>
                <w:b/>
                <w:sz w:val="32"/>
                <w:szCs w:val="24"/>
              </w:rPr>
              <w:t xml:space="preserve"> - Cycle </w:t>
            </w:r>
            <w:r w:rsidR="009938EE">
              <w:rPr>
                <w:rFonts w:ascii="NTPreCursivefk" w:hAnsi="NTPreCursivefk" w:cstheme="minorHAnsi"/>
                <w:b/>
                <w:sz w:val="32"/>
                <w:szCs w:val="24"/>
              </w:rPr>
              <w:t>B</w:t>
            </w:r>
          </w:p>
          <w:p w14:paraId="5500952F" w14:textId="2D42B51E" w:rsidR="002A1A27" w:rsidRPr="0006000E" w:rsidRDefault="002A1A27">
            <w:pPr>
              <w:rPr>
                <w:rFonts w:ascii="NTPreCursivefk" w:hAnsi="NTPreCursivefk" w:cstheme="majorHAnsi"/>
                <w:sz w:val="24"/>
                <w:szCs w:val="24"/>
              </w:rPr>
            </w:pPr>
          </w:p>
        </w:tc>
      </w:tr>
      <w:tr w:rsidR="00E83E6F" w:rsidRPr="00BC4635" w14:paraId="560EEF0F" w14:textId="77777777" w:rsidTr="00E83E6F">
        <w:trPr>
          <w:trHeight w:val="432"/>
        </w:trPr>
        <w:tc>
          <w:tcPr>
            <w:tcW w:w="15388" w:type="dxa"/>
            <w:gridSpan w:val="7"/>
            <w:shd w:val="clear" w:color="auto" w:fill="auto"/>
          </w:tcPr>
          <w:p w14:paraId="67AF95B3" w14:textId="7FCBD694" w:rsidR="00F02C7C" w:rsidRPr="00115AA1" w:rsidRDefault="000258F1" w:rsidP="00115AA1">
            <w:pPr>
              <w:spacing w:line="256" w:lineRule="auto"/>
              <w:rPr>
                <w:rFonts w:ascii="NTPreCursivefk" w:hAnsi="NTPreCursivefk" w:cstheme="minorHAnsi"/>
                <w:szCs w:val="20"/>
              </w:rPr>
            </w:pPr>
            <w:r w:rsidRPr="000258F1">
              <w:rPr>
                <w:rFonts w:ascii="NTPreCursivefk" w:hAnsi="NTPreCursivefk"/>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 </w:t>
            </w:r>
          </w:p>
        </w:tc>
      </w:tr>
      <w:tr w:rsidR="00D34746" w:rsidRPr="00BC4635" w14:paraId="75F9664C" w14:textId="77777777" w:rsidTr="00996461">
        <w:trPr>
          <w:trHeight w:val="432"/>
        </w:trPr>
        <w:tc>
          <w:tcPr>
            <w:tcW w:w="1059" w:type="dxa"/>
            <w:vMerge w:val="restart"/>
            <w:shd w:val="clear" w:color="auto" w:fill="auto"/>
          </w:tcPr>
          <w:p w14:paraId="0A282D50" w14:textId="1A16AB04" w:rsidR="00D34746" w:rsidRDefault="00D34746" w:rsidP="00E33A1A">
            <w:pPr>
              <w:rPr>
                <w:rFonts w:ascii="NTPreCursivefk" w:hAnsi="NTPreCursivefk" w:cstheme="minorHAnsi"/>
                <w:b/>
                <w:sz w:val="24"/>
                <w:szCs w:val="24"/>
              </w:rPr>
            </w:pPr>
            <w:r>
              <w:rPr>
                <w:rFonts w:ascii="NTPreCursivefk" w:hAnsi="NTPreCursivefk" w:cstheme="minorHAnsi"/>
                <w:b/>
                <w:sz w:val="24"/>
                <w:szCs w:val="24"/>
              </w:rPr>
              <w:t>Rising 3’s</w:t>
            </w:r>
          </w:p>
        </w:tc>
        <w:tc>
          <w:tcPr>
            <w:tcW w:w="4775" w:type="dxa"/>
            <w:gridSpan w:val="2"/>
            <w:shd w:val="clear" w:color="auto" w:fill="FFC000"/>
          </w:tcPr>
          <w:p w14:paraId="425F1F58" w14:textId="59DAE1E3" w:rsidR="00D34746" w:rsidRPr="00242A9C" w:rsidRDefault="00D34746" w:rsidP="00E33A1A">
            <w:pPr>
              <w:jc w:val="center"/>
              <w:rPr>
                <w:rFonts w:ascii="NTPreCursivefk" w:hAnsi="NTPreCursivefk" w:cstheme="majorHAnsi"/>
                <w:b/>
                <w:sz w:val="24"/>
                <w:szCs w:val="24"/>
              </w:rPr>
            </w:pPr>
            <w:r w:rsidRPr="00242A9C">
              <w:rPr>
                <w:rFonts w:ascii="NTPreCursivefk" w:hAnsi="NTPreCursivefk" w:cstheme="majorHAnsi"/>
                <w:b/>
                <w:sz w:val="24"/>
                <w:szCs w:val="24"/>
              </w:rPr>
              <w:t>Autumn</w:t>
            </w:r>
          </w:p>
        </w:tc>
        <w:tc>
          <w:tcPr>
            <w:tcW w:w="4777" w:type="dxa"/>
            <w:gridSpan w:val="2"/>
            <w:shd w:val="clear" w:color="auto" w:fill="FFC000"/>
          </w:tcPr>
          <w:p w14:paraId="4D4C66B2" w14:textId="070CA331" w:rsidR="00F02C7C" w:rsidRDefault="00D34746" w:rsidP="00F02C7C">
            <w:pPr>
              <w:jc w:val="center"/>
              <w:rPr>
                <w:rFonts w:ascii="NTPreCursivefk" w:hAnsi="NTPreCursivefk" w:cstheme="majorHAnsi"/>
                <w:b/>
                <w:sz w:val="24"/>
                <w:szCs w:val="24"/>
              </w:rPr>
            </w:pPr>
            <w:r w:rsidRPr="00242A9C">
              <w:rPr>
                <w:rFonts w:ascii="NTPreCursivefk" w:hAnsi="NTPreCursivefk" w:cstheme="majorHAnsi"/>
                <w:b/>
                <w:sz w:val="24"/>
                <w:szCs w:val="24"/>
              </w:rPr>
              <w:t>Spring</w:t>
            </w:r>
          </w:p>
          <w:p w14:paraId="56423F2B" w14:textId="09A1890D" w:rsidR="00D34746" w:rsidRPr="00242A9C" w:rsidRDefault="00F02C7C" w:rsidP="00F02C7C">
            <w:pPr>
              <w:jc w:val="center"/>
              <w:rPr>
                <w:rFonts w:ascii="NTPreCursivefk" w:hAnsi="NTPreCursivefk" w:cstheme="majorHAnsi"/>
                <w:b/>
                <w:sz w:val="24"/>
                <w:szCs w:val="24"/>
              </w:rPr>
            </w:pPr>
            <w:r w:rsidRPr="00115AA1">
              <w:rPr>
                <w:rFonts w:ascii="NTPreCursivefk" w:hAnsi="NTPreCursivefk" w:cstheme="majorHAnsi"/>
                <w:b/>
                <w:sz w:val="24"/>
                <w:szCs w:val="24"/>
              </w:rPr>
              <w:t>Cycle 1 &amp; Cycle 2</w:t>
            </w:r>
          </w:p>
        </w:tc>
        <w:tc>
          <w:tcPr>
            <w:tcW w:w="4777" w:type="dxa"/>
            <w:gridSpan w:val="2"/>
            <w:shd w:val="clear" w:color="auto" w:fill="FFC000"/>
          </w:tcPr>
          <w:p w14:paraId="66ECD74C" w14:textId="270C6171" w:rsidR="00F02C7C" w:rsidRDefault="00D34746" w:rsidP="00F02C7C">
            <w:pPr>
              <w:widowControl w:val="0"/>
              <w:jc w:val="center"/>
              <w:rPr>
                <w:rFonts w:ascii="NTPreCursivefk" w:hAnsi="NTPreCursivefk"/>
                <w:b/>
              </w:rPr>
            </w:pPr>
            <w:r w:rsidRPr="00242A9C">
              <w:rPr>
                <w:rFonts w:ascii="NTPreCursivefk" w:hAnsi="NTPreCursivefk" w:cstheme="majorHAnsi"/>
                <w:b/>
                <w:sz w:val="24"/>
                <w:szCs w:val="24"/>
              </w:rPr>
              <w:t>Summer</w:t>
            </w:r>
          </w:p>
          <w:p w14:paraId="467E4A69" w14:textId="2102F5EF" w:rsidR="00D34746" w:rsidRPr="00F02C7C" w:rsidRDefault="00F02C7C" w:rsidP="00F02C7C">
            <w:pPr>
              <w:widowControl w:val="0"/>
              <w:jc w:val="center"/>
              <w:rPr>
                <w:rFonts w:ascii="NTPreCursivefk" w:hAnsi="NTPreCursivefk"/>
                <w:b/>
              </w:rPr>
            </w:pPr>
            <w:r>
              <w:rPr>
                <w:rFonts w:ascii="NTPreCursivefk" w:hAnsi="NTPreCursivefk"/>
                <w:b/>
              </w:rPr>
              <w:t>Cycle 1 &amp; Cycle 2</w:t>
            </w:r>
          </w:p>
        </w:tc>
      </w:tr>
      <w:tr w:rsidR="00CE7069" w:rsidRPr="00BC4635" w14:paraId="3EE7129E" w14:textId="77777777" w:rsidTr="00996461">
        <w:trPr>
          <w:trHeight w:val="432"/>
        </w:trPr>
        <w:tc>
          <w:tcPr>
            <w:tcW w:w="1059" w:type="dxa"/>
            <w:vMerge/>
            <w:shd w:val="clear" w:color="auto" w:fill="auto"/>
          </w:tcPr>
          <w:p w14:paraId="4735AA1C" w14:textId="77777777" w:rsidR="00CE7069" w:rsidRDefault="00CE7069" w:rsidP="009D74DF">
            <w:pPr>
              <w:rPr>
                <w:rFonts w:ascii="NTPreCursivefk" w:hAnsi="NTPreCursivefk" w:cstheme="minorHAnsi"/>
                <w:b/>
                <w:sz w:val="24"/>
                <w:szCs w:val="24"/>
              </w:rPr>
            </w:pPr>
          </w:p>
        </w:tc>
        <w:tc>
          <w:tcPr>
            <w:tcW w:w="4775" w:type="dxa"/>
            <w:gridSpan w:val="2"/>
            <w:shd w:val="clear" w:color="auto" w:fill="800000"/>
          </w:tcPr>
          <w:p w14:paraId="70CBC58B" w14:textId="2563A41F" w:rsidR="00CE7069" w:rsidRPr="00F1689E" w:rsidRDefault="00CE7069" w:rsidP="009D74DF">
            <w:pPr>
              <w:jc w:val="center"/>
              <w:rPr>
                <w:rFonts w:ascii="NTPreCursivefk" w:hAnsi="NTPreCursivefk" w:cstheme="majorHAnsi"/>
                <w:sz w:val="24"/>
                <w:szCs w:val="24"/>
              </w:rPr>
            </w:pPr>
          </w:p>
        </w:tc>
        <w:tc>
          <w:tcPr>
            <w:tcW w:w="2386" w:type="dxa"/>
            <w:shd w:val="clear" w:color="auto" w:fill="800000"/>
          </w:tcPr>
          <w:p w14:paraId="3C58FB6E" w14:textId="175FCE3D" w:rsidR="00CE7069" w:rsidRDefault="0071240A" w:rsidP="00A321E5">
            <w:pPr>
              <w:jc w:val="center"/>
              <w:rPr>
                <w:rFonts w:ascii="NTPreCursivefk" w:hAnsi="NTPreCursivefk" w:cstheme="majorHAnsi"/>
                <w:sz w:val="24"/>
                <w:szCs w:val="24"/>
              </w:rPr>
            </w:pPr>
            <w:r>
              <w:rPr>
                <w:rFonts w:ascii="NTPreCursivefk" w:hAnsi="NTPreCursivefk" w:cstheme="majorHAnsi"/>
                <w:sz w:val="24"/>
                <w:szCs w:val="24"/>
              </w:rPr>
              <w:t>Do you want to be a superhero?</w:t>
            </w:r>
          </w:p>
        </w:tc>
        <w:tc>
          <w:tcPr>
            <w:tcW w:w="2391" w:type="dxa"/>
            <w:shd w:val="clear" w:color="auto" w:fill="800000"/>
          </w:tcPr>
          <w:p w14:paraId="54664960" w14:textId="71873AB3" w:rsidR="00CE7069" w:rsidRPr="00F1689E" w:rsidRDefault="0071240A" w:rsidP="00A321E5">
            <w:pPr>
              <w:jc w:val="center"/>
              <w:rPr>
                <w:rFonts w:ascii="NTPreCursivefk" w:hAnsi="NTPreCursivefk" w:cstheme="majorHAnsi"/>
                <w:sz w:val="24"/>
                <w:szCs w:val="24"/>
              </w:rPr>
            </w:pPr>
            <w:r>
              <w:rPr>
                <w:rFonts w:ascii="NTPreCursivefk" w:hAnsi="NTPreCursivefk" w:cstheme="majorHAnsi"/>
                <w:sz w:val="24"/>
                <w:szCs w:val="24"/>
              </w:rPr>
              <w:t>Do you want to be a real-life superhero?</w:t>
            </w:r>
          </w:p>
        </w:tc>
        <w:tc>
          <w:tcPr>
            <w:tcW w:w="2386" w:type="dxa"/>
            <w:shd w:val="clear" w:color="auto" w:fill="800000"/>
          </w:tcPr>
          <w:p w14:paraId="66447459" w14:textId="7B2A3264" w:rsidR="00CE7069" w:rsidRDefault="0071240A" w:rsidP="00A321E5">
            <w:pPr>
              <w:jc w:val="center"/>
              <w:rPr>
                <w:rFonts w:ascii="NTPreCursivefk" w:hAnsi="NTPreCursivefk" w:cstheme="majorHAnsi"/>
                <w:sz w:val="24"/>
                <w:szCs w:val="24"/>
              </w:rPr>
            </w:pPr>
            <w:r>
              <w:rPr>
                <w:rFonts w:ascii="NTPreCursivefk" w:hAnsi="NTPreCursivefk" w:cstheme="majorHAnsi"/>
                <w:sz w:val="24"/>
                <w:szCs w:val="24"/>
              </w:rPr>
              <w:t>What a wonderful world</w:t>
            </w:r>
          </w:p>
        </w:tc>
        <w:tc>
          <w:tcPr>
            <w:tcW w:w="2391" w:type="dxa"/>
            <w:shd w:val="clear" w:color="auto" w:fill="800000"/>
          </w:tcPr>
          <w:p w14:paraId="7319C6A8" w14:textId="579145A8" w:rsidR="00CE7069" w:rsidRPr="00F1689E" w:rsidRDefault="0071240A" w:rsidP="00A321E5">
            <w:pPr>
              <w:jc w:val="center"/>
              <w:rPr>
                <w:rFonts w:ascii="NTPreCursivefk" w:hAnsi="NTPreCursivefk" w:cstheme="majorHAnsi"/>
                <w:sz w:val="24"/>
                <w:szCs w:val="24"/>
              </w:rPr>
            </w:pPr>
            <w:r>
              <w:rPr>
                <w:rFonts w:ascii="NTPreCursivefk" w:hAnsi="NTPreCursivefk" w:cstheme="majorHAnsi"/>
                <w:sz w:val="24"/>
                <w:szCs w:val="24"/>
              </w:rPr>
              <w:t>Under the sea</w:t>
            </w:r>
          </w:p>
        </w:tc>
      </w:tr>
      <w:tr w:rsidR="00D34746" w:rsidRPr="00BC4635" w14:paraId="51E803F6" w14:textId="77777777" w:rsidTr="00A03131">
        <w:trPr>
          <w:trHeight w:val="432"/>
        </w:trPr>
        <w:tc>
          <w:tcPr>
            <w:tcW w:w="1059" w:type="dxa"/>
            <w:vMerge/>
            <w:shd w:val="clear" w:color="auto" w:fill="auto"/>
          </w:tcPr>
          <w:p w14:paraId="30EBB45C" w14:textId="77777777" w:rsidR="00D34746" w:rsidRDefault="00D34746" w:rsidP="009D74DF">
            <w:pPr>
              <w:rPr>
                <w:rFonts w:ascii="NTPreCursivefk" w:hAnsi="NTPreCursivefk" w:cstheme="minorHAnsi"/>
                <w:b/>
                <w:sz w:val="24"/>
                <w:szCs w:val="24"/>
              </w:rPr>
            </w:pPr>
          </w:p>
        </w:tc>
        <w:tc>
          <w:tcPr>
            <w:tcW w:w="4775" w:type="dxa"/>
            <w:gridSpan w:val="2"/>
            <w:shd w:val="clear" w:color="auto" w:fill="D9D9D9" w:themeFill="background1" w:themeFillShade="D9"/>
          </w:tcPr>
          <w:p w14:paraId="5D72E83D" w14:textId="77777777" w:rsidR="00D34746" w:rsidRPr="00242A9C" w:rsidRDefault="00D34746" w:rsidP="009D74DF">
            <w:pPr>
              <w:jc w:val="center"/>
              <w:rPr>
                <w:rFonts w:ascii="NTPreCursivefk" w:hAnsi="NTPreCursivefk" w:cstheme="majorHAnsi"/>
                <w:b/>
                <w:sz w:val="24"/>
                <w:szCs w:val="24"/>
              </w:rPr>
            </w:pPr>
          </w:p>
        </w:tc>
        <w:tc>
          <w:tcPr>
            <w:tcW w:w="4777" w:type="dxa"/>
            <w:gridSpan w:val="2"/>
            <w:shd w:val="clear" w:color="auto" w:fill="auto"/>
          </w:tcPr>
          <w:p w14:paraId="0A2D9F58" w14:textId="77777777" w:rsidR="00115AA1" w:rsidRPr="00115AA1" w:rsidRDefault="00115AA1" w:rsidP="00115AA1">
            <w:pPr>
              <w:rPr>
                <w:rFonts w:ascii="NTPreCursivefk" w:hAnsi="NTPreCursivefk" w:cstheme="majorHAnsi"/>
                <w:b/>
                <w:sz w:val="24"/>
                <w:szCs w:val="24"/>
              </w:rPr>
            </w:pPr>
            <w:r w:rsidRPr="00115AA1">
              <w:rPr>
                <w:rFonts w:ascii="NTPreCursivefk" w:hAnsi="NTPreCursivefk" w:cstheme="majorHAnsi"/>
                <w:b/>
                <w:sz w:val="24"/>
                <w:szCs w:val="24"/>
              </w:rPr>
              <w:t>End of Spring Checkpoint</w:t>
            </w:r>
          </w:p>
          <w:p w14:paraId="1A24014D" w14:textId="6E65C70F" w:rsidR="00115AA1" w:rsidRPr="00115AA1" w:rsidRDefault="00115AA1" w:rsidP="00115AA1">
            <w:pPr>
              <w:rPr>
                <w:rFonts w:ascii="NTPreCursivefk" w:hAnsi="NTPreCursivefk" w:cstheme="majorHAnsi"/>
                <w:sz w:val="24"/>
                <w:szCs w:val="24"/>
              </w:rPr>
            </w:pPr>
            <w:r w:rsidRPr="00115AA1">
              <w:rPr>
                <w:rFonts w:ascii="NTPreCursivefk" w:hAnsi="NTPreCursivefk" w:cstheme="majorHAnsi"/>
                <w:sz w:val="24"/>
                <w:szCs w:val="24"/>
              </w:rPr>
              <w:t>•</w:t>
            </w:r>
            <w:r w:rsidRPr="00115AA1">
              <w:rPr>
                <w:rFonts w:ascii="NTPreCursivefk" w:hAnsi="NTPreCursivefk" w:cstheme="majorHAnsi"/>
                <w:sz w:val="24"/>
                <w:szCs w:val="24"/>
              </w:rPr>
              <w:tab/>
              <w:t>Compare amounts, saying</w:t>
            </w:r>
            <w:r w:rsidR="008D4853">
              <w:rPr>
                <w:rFonts w:ascii="NTPreCursivefk" w:hAnsi="NTPreCursivefk" w:cstheme="majorHAnsi"/>
                <w:sz w:val="24"/>
                <w:szCs w:val="24"/>
              </w:rPr>
              <w:t xml:space="preserve"> </w:t>
            </w:r>
            <w:r w:rsidRPr="00115AA1">
              <w:rPr>
                <w:rFonts w:ascii="NTPreCursivefk" w:hAnsi="NTPreCursivefk" w:cstheme="majorHAnsi"/>
                <w:sz w:val="24"/>
                <w:szCs w:val="24"/>
              </w:rPr>
              <w:t>‘lots’, ‘more’ or ‘same’.</w:t>
            </w:r>
          </w:p>
          <w:p w14:paraId="7252AFA6" w14:textId="77777777" w:rsidR="00115AA1" w:rsidRPr="00115AA1" w:rsidRDefault="00115AA1" w:rsidP="00115AA1">
            <w:pPr>
              <w:rPr>
                <w:rFonts w:ascii="NTPreCursivefk" w:hAnsi="NTPreCursivefk" w:cstheme="majorHAnsi"/>
                <w:sz w:val="24"/>
                <w:szCs w:val="24"/>
              </w:rPr>
            </w:pPr>
            <w:r w:rsidRPr="00115AA1">
              <w:rPr>
                <w:rFonts w:ascii="NTPreCursivefk" w:hAnsi="NTPreCursivefk" w:cstheme="majorHAnsi"/>
                <w:sz w:val="24"/>
                <w:szCs w:val="24"/>
              </w:rPr>
              <w:t>•</w:t>
            </w:r>
            <w:r w:rsidRPr="00115AA1">
              <w:rPr>
                <w:rFonts w:ascii="NTPreCursivefk" w:hAnsi="NTPreCursivefk" w:cstheme="majorHAnsi"/>
                <w:sz w:val="24"/>
                <w:szCs w:val="24"/>
              </w:rPr>
              <w:tab/>
              <w:t>Develop counting-like behaviour, such as making</w:t>
            </w:r>
          </w:p>
          <w:p w14:paraId="775AC74C" w14:textId="7E5D0096" w:rsidR="00115AA1" w:rsidRPr="00115AA1" w:rsidRDefault="00115AA1" w:rsidP="00115AA1">
            <w:pPr>
              <w:rPr>
                <w:rFonts w:ascii="NTPreCursivefk" w:hAnsi="NTPreCursivefk" w:cstheme="majorHAnsi"/>
                <w:sz w:val="24"/>
                <w:szCs w:val="24"/>
              </w:rPr>
            </w:pPr>
            <w:r w:rsidRPr="00115AA1">
              <w:rPr>
                <w:rFonts w:ascii="NTPreCursivefk" w:hAnsi="NTPreCursivefk" w:cstheme="majorHAnsi"/>
                <w:sz w:val="24"/>
                <w:szCs w:val="24"/>
              </w:rPr>
              <w:t>sounds, pointing or saying</w:t>
            </w:r>
            <w:r>
              <w:rPr>
                <w:rFonts w:ascii="NTPreCursivefk" w:hAnsi="NTPreCursivefk" w:cstheme="majorHAnsi"/>
                <w:sz w:val="24"/>
                <w:szCs w:val="24"/>
              </w:rPr>
              <w:t xml:space="preserve"> </w:t>
            </w:r>
            <w:r w:rsidRPr="00115AA1">
              <w:rPr>
                <w:rFonts w:ascii="NTPreCursivefk" w:hAnsi="NTPreCursivefk" w:cstheme="majorHAnsi"/>
                <w:sz w:val="24"/>
                <w:szCs w:val="24"/>
              </w:rPr>
              <w:t>some numbers in sequence.</w:t>
            </w:r>
          </w:p>
          <w:p w14:paraId="1C445C8E" w14:textId="1EA9231E" w:rsidR="00115AA1" w:rsidRPr="00F90C77" w:rsidRDefault="00115AA1" w:rsidP="00115AA1">
            <w:pPr>
              <w:rPr>
                <w:rFonts w:ascii="NTPreCursivefk" w:hAnsi="NTPreCursivefk" w:cstheme="majorHAnsi"/>
                <w:sz w:val="24"/>
                <w:szCs w:val="24"/>
              </w:rPr>
            </w:pPr>
            <w:r w:rsidRPr="00115AA1">
              <w:rPr>
                <w:rFonts w:ascii="NTPreCursivefk" w:hAnsi="NTPreCursivefk" w:cstheme="majorHAnsi"/>
                <w:sz w:val="24"/>
                <w:szCs w:val="24"/>
              </w:rPr>
              <w:t>•</w:t>
            </w:r>
            <w:r w:rsidRPr="00115AA1">
              <w:rPr>
                <w:rFonts w:ascii="NTPreCursivefk" w:hAnsi="NTPreCursivefk" w:cstheme="majorHAnsi"/>
                <w:sz w:val="24"/>
                <w:szCs w:val="24"/>
              </w:rPr>
              <w:tab/>
              <w:t>Count in everyday contexts,</w:t>
            </w:r>
            <w:r>
              <w:rPr>
                <w:rFonts w:ascii="NTPreCursivefk" w:hAnsi="NTPreCursivefk" w:cstheme="majorHAnsi"/>
                <w:sz w:val="24"/>
                <w:szCs w:val="24"/>
              </w:rPr>
              <w:t xml:space="preserve"> </w:t>
            </w:r>
            <w:r w:rsidRPr="00115AA1">
              <w:rPr>
                <w:rFonts w:ascii="NTPreCursivefk" w:hAnsi="NTPreCursivefk" w:cstheme="majorHAnsi"/>
                <w:sz w:val="24"/>
                <w:szCs w:val="24"/>
              </w:rPr>
              <w:t>sometimes skipping numbers -</w:t>
            </w:r>
            <w:r>
              <w:rPr>
                <w:rFonts w:ascii="NTPreCursivefk" w:hAnsi="NTPreCursivefk" w:cstheme="majorHAnsi"/>
                <w:sz w:val="24"/>
                <w:szCs w:val="24"/>
              </w:rPr>
              <w:t xml:space="preserve"> </w:t>
            </w:r>
            <w:r w:rsidRPr="00115AA1">
              <w:rPr>
                <w:rFonts w:ascii="NTPreCursivefk" w:hAnsi="NTPreCursivefk" w:cstheme="majorHAnsi"/>
                <w:sz w:val="24"/>
                <w:szCs w:val="24"/>
              </w:rPr>
              <w:t>‘1-2-3-5.’</w:t>
            </w:r>
          </w:p>
        </w:tc>
        <w:tc>
          <w:tcPr>
            <w:tcW w:w="4777" w:type="dxa"/>
            <w:gridSpan w:val="2"/>
            <w:shd w:val="clear" w:color="auto" w:fill="auto"/>
          </w:tcPr>
          <w:p w14:paraId="283B00F4" w14:textId="3A9FA46F" w:rsidR="00115AA1" w:rsidRPr="00C078DD" w:rsidRDefault="00115AA1" w:rsidP="00115AA1">
            <w:pPr>
              <w:widowControl w:val="0"/>
              <w:rPr>
                <w:rFonts w:ascii="NTPreCursivefk" w:hAnsi="NTPreCursivefk"/>
                <w:b/>
              </w:rPr>
            </w:pPr>
            <w:r w:rsidRPr="00C078DD">
              <w:rPr>
                <w:rFonts w:ascii="NTPreCursivefk" w:hAnsi="NTPreCursivefk"/>
                <w:b/>
              </w:rPr>
              <w:t>End of Summer</w:t>
            </w:r>
            <w:r>
              <w:rPr>
                <w:rFonts w:ascii="NTPreCursivefk" w:hAnsi="NTPreCursivefk"/>
                <w:b/>
              </w:rPr>
              <w:t xml:space="preserve"> </w:t>
            </w:r>
            <w:r w:rsidRPr="00C078DD">
              <w:rPr>
                <w:rFonts w:ascii="NTPreCursivefk" w:hAnsi="NTPreCursivefk"/>
                <w:b/>
              </w:rPr>
              <w:t>Checkpoint</w:t>
            </w:r>
          </w:p>
          <w:p w14:paraId="6809C384" w14:textId="26E188C5" w:rsidR="00115AA1" w:rsidRPr="00115AA1" w:rsidRDefault="00115AA1" w:rsidP="00115AA1">
            <w:pPr>
              <w:pStyle w:val="ListParagraph"/>
              <w:widowControl w:val="0"/>
              <w:numPr>
                <w:ilvl w:val="0"/>
                <w:numId w:val="31"/>
              </w:numPr>
              <w:ind w:left="0" w:firstLine="0"/>
              <w:rPr>
                <w:rFonts w:ascii="NTPreCursivefk" w:hAnsi="NTPreCursivefk"/>
              </w:rPr>
            </w:pPr>
            <w:r w:rsidRPr="00115AA1">
              <w:rPr>
                <w:rFonts w:ascii="NTPreCursivefk" w:hAnsi="NTPreCursivefk"/>
              </w:rPr>
              <w:t>Climb and squeezing</w:t>
            </w:r>
            <w:r>
              <w:rPr>
                <w:rFonts w:ascii="NTPreCursivefk" w:hAnsi="NTPreCursivefk"/>
              </w:rPr>
              <w:t xml:space="preserve"> </w:t>
            </w:r>
            <w:r w:rsidRPr="00115AA1">
              <w:rPr>
                <w:rFonts w:ascii="NTPreCursivefk" w:hAnsi="NTPreCursivefk"/>
              </w:rPr>
              <w:t>themselves into different</w:t>
            </w:r>
            <w:r>
              <w:rPr>
                <w:rFonts w:ascii="NTPreCursivefk" w:hAnsi="NTPreCursivefk"/>
              </w:rPr>
              <w:t xml:space="preserve"> </w:t>
            </w:r>
            <w:r w:rsidRPr="00115AA1">
              <w:rPr>
                <w:rFonts w:ascii="NTPreCursivefk" w:hAnsi="NTPreCursivefk"/>
              </w:rPr>
              <w:t>types of spaces.</w:t>
            </w:r>
          </w:p>
          <w:p w14:paraId="599E85AE" w14:textId="77777777" w:rsidR="00115AA1" w:rsidRPr="00C078DD" w:rsidRDefault="00115AA1" w:rsidP="00115AA1">
            <w:pPr>
              <w:pStyle w:val="ListParagraph"/>
              <w:widowControl w:val="0"/>
              <w:numPr>
                <w:ilvl w:val="0"/>
                <w:numId w:val="31"/>
              </w:numPr>
              <w:ind w:left="0" w:firstLine="0"/>
              <w:rPr>
                <w:rFonts w:ascii="NTPreCursivefk" w:hAnsi="NTPreCursivefk"/>
              </w:rPr>
            </w:pPr>
            <w:r w:rsidRPr="00C078DD">
              <w:rPr>
                <w:rFonts w:ascii="NTPreCursivefk" w:hAnsi="NTPreCursivefk"/>
              </w:rPr>
              <w:t>Build with a range of</w:t>
            </w:r>
            <w:r>
              <w:rPr>
                <w:rFonts w:ascii="NTPreCursivefk" w:hAnsi="NTPreCursivefk"/>
              </w:rPr>
              <w:t xml:space="preserve"> </w:t>
            </w:r>
            <w:r w:rsidRPr="00C078DD">
              <w:rPr>
                <w:rFonts w:ascii="NTPreCursivefk" w:hAnsi="NTPreCursivefk"/>
              </w:rPr>
              <w:t>resources.</w:t>
            </w:r>
          </w:p>
          <w:p w14:paraId="317B3F2D" w14:textId="77777777" w:rsidR="00115AA1" w:rsidRPr="00C078DD" w:rsidRDefault="00115AA1" w:rsidP="00115AA1">
            <w:pPr>
              <w:pStyle w:val="ListParagraph"/>
              <w:widowControl w:val="0"/>
              <w:numPr>
                <w:ilvl w:val="0"/>
                <w:numId w:val="31"/>
              </w:numPr>
              <w:ind w:left="0" w:firstLine="0"/>
              <w:rPr>
                <w:rFonts w:ascii="NTPreCursivefk" w:hAnsi="NTPreCursivefk"/>
              </w:rPr>
            </w:pPr>
            <w:r w:rsidRPr="00C078DD">
              <w:rPr>
                <w:rFonts w:ascii="NTPreCursivefk" w:hAnsi="NTPreCursivefk"/>
              </w:rPr>
              <w:t>Complete inset puzzles.</w:t>
            </w:r>
          </w:p>
          <w:p w14:paraId="083F4CE6" w14:textId="7F810472" w:rsidR="00115AA1" w:rsidRPr="00115AA1" w:rsidRDefault="00115AA1" w:rsidP="00115AA1">
            <w:pPr>
              <w:pStyle w:val="ListParagraph"/>
              <w:widowControl w:val="0"/>
              <w:numPr>
                <w:ilvl w:val="0"/>
                <w:numId w:val="31"/>
              </w:numPr>
              <w:ind w:left="0" w:firstLine="0"/>
              <w:rPr>
                <w:rFonts w:ascii="NTPreCursivefk" w:hAnsi="NTPreCursivefk"/>
              </w:rPr>
            </w:pPr>
            <w:r w:rsidRPr="00C078DD">
              <w:rPr>
                <w:rFonts w:ascii="NTPreCursivefk" w:hAnsi="NTPreCursivefk"/>
              </w:rPr>
              <w:t>Compare sizes, weights</w:t>
            </w:r>
            <w:r>
              <w:rPr>
                <w:rFonts w:ascii="NTPreCursivefk" w:hAnsi="NTPreCursivefk"/>
              </w:rPr>
              <w:t xml:space="preserve"> </w:t>
            </w:r>
            <w:r w:rsidRPr="00115AA1">
              <w:rPr>
                <w:rFonts w:ascii="NTPreCursivefk" w:hAnsi="NTPreCursivefk"/>
              </w:rPr>
              <w:t>etc. using gesture and</w:t>
            </w:r>
            <w:r>
              <w:rPr>
                <w:rFonts w:ascii="NTPreCursivefk" w:hAnsi="NTPreCursivefk"/>
              </w:rPr>
              <w:t xml:space="preserve"> </w:t>
            </w:r>
            <w:r w:rsidRPr="00115AA1">
              <w:rPr>
                <w:rFonts w:ascii="NTPreCursivefk" w:hAnsi="NTPreCursivefk"/>
              </w:rPr>
              <w:t>language -</w:t>
            </w:r>
          </w:p>
          <w:p w14:paraId="7F75D0D8" w14:textId="77777777" w:rsidR="00115AA1" w:rsidRPr="00C078DD" w:rsidRDefault="00115AA1" w:rsidP="00115AA1">
            <w:pPr>
              <w:pStyle w:val="ListParagraph"/>
              <w:widowControl w:val="0"/>
              <w:numPr>
                <w:ilvl w:val="0"/>
                <w:numId w:val="32"/>
              </w:numPr>
              <w:ind w:left="113" w:firstLine="0"/>
              <w:rPr>
                <w:rFonts w:ascii="NTPreCursivefk" w:hAnsi="NTPreCursivefk"/>
              </w:rPr>
            </w:pPr>
            <w:r w:rsidRPr="00C078DD">
              <w:rPr>
                <w:rFonts w:ascii="NTPreCursivefk" w:hAnsi="NTPreCursivefk"/>
              </w:rPr>
              <w:t>‘bigger/little/smaller’,</w:t>
            </w:r>
          </w:p>
          <w:p w14:paraId="65D9DEA2" w14:textId="77777777" w:rsidR="00115AA1" w:rsidRPr="00C078DD" w:rsidRDefault="00115AA1" w:rsidP="00115AA1">
            <w:pPr>
              <w:pStyle w:val="ListParagraph"/>
              <w:widowControl w:val="0"/>
              <w:numPr>
                <w:ilvl w:val="0"/>
                <w:numId w:val="32"/>
              </w:numPr>
              <w:ind w:left="113" w:firstLine="0"/>
              <w:rPr>
                <w:rFonts w:ascii="NTPreCursivefk" w:hAnsi="NTPreCursivefk"/>
              </w:rPr>
            </w:pPr>
            <w:r w:rsidRPr="00C078DD">
              <w:rPr>
                <w:rFonts w:ascii="NTPreCursivefk" w:hAnsi="NTPreCursivefk"/>
              </w:rPr>
              <w:t>‘high/low’, ‘tall’, ‘heavy’.</w:t>
            </w:r>
          </w:p>
          <w:p w14:paraId="059F78C0" w14:textId="79273D21" w:rsidR="008F43AF" w:rsidRPr="00115AA1" w:rsidRDefault="00115AA1" w:rsidP="008F43AF">
            <w:pPr>
              <w:pStyle w:val="ListParagraph"/>
              <w:widowControl w:val="0"/>
              <w:numPr>
                <w:ilvl w:val="0"/>
                <w:numId w:val="31"/>
              </w:numPr>
              <w:ind w:left="0" w:firstLine="0"/>
              <w:rPr>
                <w:rFonts w:ascii="NTPreCursivefk" w:hAnsi="NTPreCursivefk"/>
              </w:rPr>
            </w:pPr>
            <w:r w:rsidRPr="00C078DD">
              <w:rPr>
                <w:rFonts w:ascii="NTPreCursivefk" w:hAnsi="NTPreCursivefk"/>
              </w:rPr>
              <w:t>Notice patterns and</w:t>
            </w:r>
            <w:r>
              <w:rPr>
                <w:rFonts w:ascii="NTPreCursivefk" w:hAnsi="NTPreCursivefk"/>
              </w:rPr>
              <w:t xml:space="preserve"> </w:t>
            </w:r>
            <w:r w:rsidRPr="00115AA1">
              <w:rPr>
                <w:rFonts w:ascii="NTPreCursivefk" w:hAnsi="NTPreCursivefk"/>
              </w:rPr>
              <w:t>arrange things in patterns</w:t>
            </w:r>
          </w:p>
        </w:tc>
      </w:tr>
      <w:tr w:rsidR="00D34746" w:rsidRPr="00BC4635" w14:paraId="1CA25881" w14:textId="77777777" w:rsidTr="00996461">
        <w:trPr>
          <w:trHeight w:val="432"/>
        </w:trPr>
        <w:tc>
          <w:tcPr>
            <w:tcW w:w="1059" w:type="dxa"/>
            <w:vMerge w:val="restart"/>
            <w:shd w:val="clear" w:color="auto" w:fill="auto"/>
          </w:tcPr>
          <w:p w14:paraId="28C370A7" w14:textId="7B4CC526" w:rsidR="00D34746" w:rsidRDefault="00D34746" w:rsidP="00E33A1A">
            <w:pPr>
              <w:rPr>
                <w:rFonts w:ascii="NTPreCursivefk" w:hAnsi="NTPreCursivefk" w:cstheme="minorHAnsi"/>
                <w:b/>
                <w:sz w:val="24"/>
                <w:szCs w:val="24"/>
              </w:rPr>
            </w:pPr>
            <w:r>
              <w:rPr>
                <w:rFonts w:ascii="NTPreCursivefk" w:hAnsi="NTPreCursivefk" w:cstheme="minorHAnsi"/>
                <w:b/>
                <w:sz w:val="24"/>
                <w:szCs w:val="24"/>
              </w:rPr>
              <w:t>Nursery</w:t>
            </w:r>
          </w:p>
        </w:tc>
        <w:tc>
          <w:tcPr>
            <w:tcW w:w="4775" w:type="dxa"/>
            <w:gridSpan w:val="2"/>
            <w:shd w:val="clear" w:color="auto" w:fill="FFC000"/>
          </w:tcPr>
          <w:p w14:paraId="6CC58291" w14:textId="09E0A036" w:rsidR="00D34746" w:rsidRPr="00242A9C" w:rsidRDefault="00D34746" w:rsidP="00E33A1A">
            <w:pPr>
              <w:jc w:val="center"/>
              <w:rPr>
                <w:rFonts w:ascii="NTPreCursivefk" w:hAnsi="NTPreCursivefk" w:cstheme="majorHAnsi"/>
                <w:b/>
                <w:sz w:val="24"/>
                <w:szCs w:val="24"/>
              </w:rPr>
            </w:pPr>
            <w:r w:rsidRPr="00242A9C">
              <w:rPr>
                <w:rFonts w:ascii="NTPreCursivefk" w:hAnsi="NTPreCursivefk" w:cstheme="majorHAnsi"/>
                <w:b/>
                <w:sz w:val="24"/>
                <w:szCs w:val="24"/>
              </w:rPr>
              <w:t>Autumn</w:t>
            </w:r>
          </w:p>
        </w:tc>
        <w:tc>
          <w:tcPr>
            <w:tcW w:w="4777" w:type="dxa"/>
            <w:gridSpan w:val="2"/>
            <w:shd w:val="clear" w:color="auto" w:fill="FFC000"/>
          </w:tcPr>
          <w:p w14:paraId="4D5E2E03" w14:textId="77777777" w:rsidR="00D34746" w:rsidRDefault="00D34746" w:rsidP="00E33A1A">
            <w:pPr>
              <w:jc w:val="center"/>
              <w:rPr>
                <w:rFonts w:ascii="NTPreCursivefk" w:hAnsi="NTPreCursivefk" w:cstheme="majorHAnsi"/>
                <w:b/>
                <w:sz w:val="24"/>
                <w:szCs w:val="24"/>
              </w:rPr>
            </w:pPr>
            <w:r w:rsidRPr="00242A9C">
              <w:rPr>
                <w:rFonts w:ascii="NTPreCursivefk" w:hAnsi="NTPreCursivefk" w:cstheme="majorHAnsi"/>
                <w:b/>
                <w:sz w:val="24"/>
                <w:szCs w:val="24"/>
              </w:rPr>
              <w:t>Spring</w:t>
            </w:r>
          </w:p>
          <w:p w14:paraId="702EF4F3" w14:textId="3117FA9D" w:rsidR="00F02C7C" w:rsidRPr="00242A9C" w:rsidRDefault="00F02C7C" w:rsidP="00E33A1A">
            <w:pPr>
              <w:jc w:val="center"/>
              <w:rPr>
                <w:rFonts w:ascii="NTPreCursivefk" w:hAnsi="NTPreCursivefk" w:cstheme="majorHAnsi"/>
                <w:b/>
                <w:sz w:val="24"/>
                <w:szCs w:val="24"/>
              </w:rPr>
            </w:pPr>
            <w:r w:rsidRPr="00115AA1">
              <w:rPr>
                <w:rFonts w:ascii="NTPreCursivefk" w:hAnsi="NTPreCursivefk" w:cstheme="majorHAnsi"/>
                <w:b/>
                <w:sz w:val="24"/>
                <w:szCs w:val="24"/>
              </w:rPr>
              <w:t>Cycle 1 &amp; Cycle 2</w:t>
            </w:r>
          </w:p>
        </w:tc>
        <w:tc>
          <w:tcPr>
            <w:tcW w:w="4777" w:type="dxa"/>
            <w:gridSpan w:val="2"/>
            <w:shd w:val="clear" w:color="auto" w:fill="FFC000"/>
          </w:tcPr>
          <w:p w14:paraId="20E2A5E1" w14:textId="77777777" w:rsidR="00D34746" w:rsidRDefault="00D34746" w:rsidP="00E33A1A">
            <w:pPr>
              <w:jc w:val="center"/>
              <w:rPr>
                <w:rFonts w:ascii="NTPreCursivefk" w:hAnsi="NTPreCursivefk" w:cstheme="majorHAnsi"/>
                <w:b/>
                <w:sz w:val="24"/>
                <w:szCs w:val="24"/>
              </w:rPr>
            </w:pPr>
            <w:r w:rsidRPr="00242A9C">
              <w:rPr>
                <w:rFonts w:ascii="NTPreCursivefk" w:hAnsi="NTPreCursivefk" w:cstheme="majorHAnsi"/>
                <w:b/>
                <w:sz w:val="24"/>
                <w:szCs w:val="24"/>
              </w:rPr>
              <w:t>Summer</w:t>
            </w:r>
          </w:p>
          <w:p w14:paraId="54780D48" w14:textId="320273E4" w:rsidR="00F02C7C" w:rsidRPr="00242A9C" w:rsidRDefault="00F02C7C" w:rsidP="00E33A1A">
            <w:pPr>
              <w:jc w:val="center"/>
              <w:rPr>
                <w:rFonts w:ascii="NTPreCursivefk" w:hAnsi="NTPreCursivefk" w:cstheme="majorHAnsi"/>
                <w:b/>
                <w:sz w:val="24"/>
                <w:szCs w:val="24"/>
              </w:rPr>
            </w:pPr>
            <w:r w:rsidRPr="00115AA1">
              <w:rPr>
                <w:rFonts w:ascii="NTPreCursivefk" w:hAnsi="NTPreCursivefk" w:cstheme="majorHAnsi"/>
                <w:b/>
                <w:sz w:val="24"/>
                <w:szCs w:val="24"/>
              </w:rPr>
              <w:t>Cycle 1 &amp; Cycle 2</w:t>
            </w:r>
          </w:p>
        </w:tc>
      </w:tr>
      <w:tr w:rsidR="002726D4" w:rsidRPr="00BC4635" w14:paraId="07FB1845" w14:textId="77777777" w:rsidTr="00996461">
        <w:trPr>
          <w:trHeight w:val="432"/>
        </w:trPr>
        <w:tc>
          <w:tcPr>
            <w:tcW w:w="1059" w:type="dxa"/>
            <w:vMerge/>
            <w:shd w:val="clear" w:color="auto" w:fill="auto"/>
          </w:tcPr>
          <w:p w14:paraId="6F5336B9" w14:textId="77777777" w:rsidR="002726D4" w:rsidRDefault="002726D4" w:rsidP="002726D4">
            <w:pPr>
              <w:rPr>
                <w:rFonts w:ascii="NTPreCursivefk" w:hAnsi="NTPreCursivefk" w:cstheme="minorHAnsi"/>
                <w:b/>
                <w:sz w:val="24"/>
                <w:szCs w:val="24"/>
              </w:rPr>
            </w:pPr>
          </w:p>
        </w:tc>
        <w:tc>
          <w:tcPr>
            <w:tcW w:w="2387" w:type="dxa"/>
            <w:shd w:val="clear" w:color="auto" w:fill="800000"/>
          </w:tcPr>
          <w:p w14:paraId="35B64D75" w14:textId="63441205" w:rsidR="002726D4" w:rsidRDefault="002726D4" w:rsidP="002726D4">
            <w:pPr>
              <w:jc w:val="center"/>
              <w:rPr>
                <w:rFonts w:ascii="NTPreCursivefk" w:hAnsi="NTPreCursivefk" w:cstheme="majorHAnsi"/>
                <w:sz w:val="24"/>
                <w:szCs w:val="24"/>
              </w:rPr>
            </w:pPr>
            <w:r>
              <w:rPr>
                <w:rFonts w:ascii="NTPreCursivefk" w:hAnsi="NTPreCursivefk" w:cstheme="majorHAnsi"/>
                <w:sz w:val="24"/>
                <w:szCs w:val="24"/>
              </w:rPr>
              <w:t>It’s good to be me</w:t>
            </w:r>
          </w:p>
        </w:tc>
        <w:tc>
          <w:tcPr>
            <w:tcW w:w="2388" w:type="dxa"/>
            <w:shd w:val="clear" w:color="auto" w:fill="800000"/>
          </w:tcPr>
          <w:p w14:paraId="66675D2D" w14:textId="47B24172" w:rsidR="002726D4" w:rsidRPr="00F1689E" w:rsidRDefault="002726D4" w:rsidP="002726D4">
            <w:pPr>
              <w:jc w:val="center"/>
              <w:rPr>
                <w:rFonts w:ascii="NTPreCursivefk" w:hAnsi="NTPreCursivefk" w:cstheme="majorHAnsi"/>
                <w:sz w:val="24"/>
                <w:szCs w:val="24"/>
              </w:rPr>
            </w:pPr>
            <w:r>
              <w:rPr>
                <w:rFonts w:ascii="NTPreCursivefk" w:hAnsi="NTPreCursivefk" w:cstheme="majorHAnsi"/>
                <w:sz w:val="24"/>
                <w:szCs w:val="24"/>
              </w:rPr>
              <w:t>Where would you like to go?</w:t>
            </w:r>
          </w:p>
        </w:tc>
        <w:tc>
          <w:tcPr>
            <w:tcW w:w="2386" w:type="dxa"/>
            <w:shd w:val="clear" w:color="auto" w:fill="800000"/>
          </w:tcPr>
          <w:p w14:paraId="5F17D506" w14:textId="27658A13" w:rsidR="002726D4" w:rsidRDefault="002726D4" w:rsidP="002726D4">
            <w:pPr>
              <w:jc w:val="center"/>
              <w:rPr>
                <w:rFonts w:ascii="NTPreCursivefk" w:hAnsi="NTPreCursivefk" w:cstheme="majorHAnsi"/>
                <w:sz w:val="24"/>
                <w:szCs w:val="24"/>
              </w:rPr>
            </w:pPr>
            <w:r>
              <w:rPr>
                <w:rFonts w:ascii="NTPreCursivefk" w:hAnsi="NTPreCursivefk" w:cstheme="majorHAnsi"/>
                <w:sz w:val="24"/>
                <w:szCs w:val="24"/>
              </w:rPr>
              <w:t>Do you want to be a superhero?</w:t>
            </w:r>
          </w:p>
        </w:tc>
        <w:tc>
          <w:tcPr>
            <w:tcW w:w="2391" w:type="dxa"/>
            <w:shd w:val="clear" w:color="auto" w:fill="800000"/>
          </w:tcPr>
          <w:p w14:paraId="266E7EDC" w14:textId="04B3DA48" w:rsidR="002726D4" w:rsidRPr="00F1689E" w:rsidRDefault="002726D4" w:rsidP="002726D4">
            <w:pPr>
              <w:jc w:val="center"/>
              <w:rPr>
                <w:rFonts w:ascii="NTPreCursivefk" w:hAnsi="NTPreCursivefk" w:cstheme="majorHAnsi"/>
                <w:sz w:val="24"/>
                <w:szCs w:val="24"/>
              </w:rPr>
            </w:pPr>
            <w:r>
              <w:rPr>
                <w:rFonts w:ascii="NTPreCursivefk" w:hAnsi="NTPreCursivefk" w:cstheme="majorHAnsi"/>
                <w:sz w:val="24"/>
                <w:szCs w:val="24"/>
              </w:rPr>
              <w:t>Do you want to be a real-life superhero?</w:t>
            </w:r>
          </w:p>
        </w:tc>
        <w:tc>
          <w:tcPr>
            <w:tcW w:w="2386" w:type="dxa"/>
            <w:shd w:val="clear" w:color="auto" w:fill="800000"/>
          </w:tcPr>
          <w:p w14:paraId="2A845A82" w14:textId="782F5C4E" w:rsidR="002726D4" w:rsidRPr="002726D4" w:rsidRDefault="002726D4" w:rsidP="002726D4">
            <w:pPr>
              <w:jc w:val="center"/>
              <w:rPr>
                <w:rFonts w:ascii="NTPreCursivefk" w:hAnsi="NTPreCursivefk" w:cstheme="majorHAnsi"/>
                <w:sz w:val="24"/>
                <w:szCs w:val="24"/>
              </w:rPr>
            </w:pPr>
            <w:r w:rsidRPr="002726D4">
              <w:rPr>
                <w:rFonts w:ascii="NTPreCursivefk" w:hAnsi="NTPreCursivefk"/>
              </w:rPr>
              <w:t>What a wonderful world</w:t>
            </w:r>
          </w:p>
        </w:tc>
        <w:tc>
          <w:tcPr>
            <w:tcW w:w="2391" w:type="dxa"/>
            <w:shd w:val="clear" w:color="auto" w:fill="800000"/>
          </w:tcPr>
          <w:p w14:paraId="78058CE5" w14:textId="15F2C4D8" w:rsidR="002726D4" w:rsidRPr="002726D4" w:rsidRDefault="002726D4" w:rsidP="002726D4">
            <w:pPr>
              <w:jc w:val="center"/>
              <w:rPr>
                <w:rFonts w:ascii="NTPreCursivefk" w:hAnsi="NTPreCursivefk" w:cstheme="majorHAnsi"/>
                <w:sz w:val="24"/>
                <w:szCs w:val="24"/>
              </w:rPr>
            </w:pPr>
            <w:r w:rsidRPr="002726D4">
              <w:rPr>
                <w:rFonts w:ascii="NTPreCursivefk" w:hAnsi="NTPreCursivefk"/>
              </w:rPr>
              <w:t>Under the sea</w:t>
            </w:r>
          </w:p>
        </w:tc>
      </w:tr>
      <w:tr w:rsidR="00CE7069" w:rsidRPr="00BC4635" w14:paraId="4B0C1EB9" w14:textId="77777777" w:rsidTr="00A03131">
        <w:trPr>
          <w:trHeight w:val="432"/>
        </w:trPr>
        <w:tc>
          <w:tcPr>
            <w:tcW w:w="1059" w:type="dxa"/>
            <w:vMerge/>
            <w:shd w:val="clear" w:color="auto" w:fill="auto"/>
          </w:tcPr>
          <w:p w14:paraId="7BDC4B42" w14:textId="77777777" w:rsidR="00CE7069" w:rsidRDefault="00CE7069" w:rsidP="00E33A1A">
            <w:pPr>
              <w:rPr>
                <w:rFonts w:ascii="NTPreCursivefk" w:hAnsi="NTPreCursivefk" w:cstheme="minorHAnsi"/>
                <w:b/>
                <w:sz w:val="24"/>
                <w:szCs w:val="24"/>
              </w:rPr>
            </w:pPr>
          </w:p>
        </w:tc>
        <w:tc>
          <w:tcPr>
            <w:tcW w:w="2387" w:type="dxa"/>
            <w:shd w:val="clear" w:color="auto" w:fill="auto"/>
          </w:tcPr>
          <w:p w14:paraId="4CF4B441"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Develop fast recognition of up to 3 objects, without having to count them individually (‘subitising’).</w:t>
            </w:r>
          </w:p>
          <w:p w14:paraId="155F6991" w14:textId="0591FF1D" w:rsidR="00CE7069" w:rsidRP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Show ‘finger numbers’ up to 5.</w:t>
            </w:r>
          </w:p>
          <w:p w14:paraId="30A52194" w14:textId="50F4A7E6" w:rsidR="00CE7069" w:rsidRPr="00CE7069" w:rsidRDefault="00CE7069" w:rsidP="00CE7069">
            <w:pPr>
              <w:pStyle w:val="ListParagraph"/>
              <w:numPr>
                <w:ilvl w:val="0"/>
                <w:numId w:val="33"/>
              </w:numPr>
              <w:ind w:left="0" w:firstLine="0"/>
              <w:rPr>
                <w:rFonts w:ascii="NTPreCursivefk" w:hAnsi="NTPreCursivefk" w:cstheme="majorHAnsi"/>
                <w:b/>
                <w:sz w:val="24"/>
                <w:szCs w:val="24"/>
              </w:rPr>
            </w:pPr>
            <w:r w:rsidRPr="00CE7069">
              <w:rPr>
                <w:rFonts w:ascii="NTPreCursivefk" w:hAnsi="NTPreCursivefk"/>
              </w:rPr>
              <w:lastRenderedPageBreak/>
              <w:t xml:space="preserve">Experiment with their own symbols and marks as well as numerals. </w:t>
            </w:r>
          </w:p>
          <w:p w14:paraId="54DA1305" w14:textId="77777777" w:rsidR="00CE7069" w:rsidRPr="00CE7069" w:rsidRDefault="00CE7069" w:rsidP="00CE7069">
            <w:pPr>
              <w:pStyle w:val="ListParagraph"/>
              <w:ind w:left="0"/>
              <w:rPr>
                <w:rFonts w:ascii="NTPreCursivefk" w:hAnsi="NTPreCursivefk" w:cstheme="majorHAnsi"/>
                <w:b/>
                <w:sz w:val="24"/>
                <w:szCs w:val="24"/>
              </w:rPr>
            </w:pPr>
          </w:p>
          <w:p w14:paraId="605C48FA" w14:textId="77777777" w:rsidR="00CE7069" w:rsidRPr="00CE7069" w:rsidRDefault="00CE7069" w:rsidP="00CE7069">
            <w:pPr>
              <w:pStyle w:val="ListParagraph"/>
              <w:ind w:left="0"/>
              <w:rPr>
                <w:rFonts w:ascii="NTPreCursivefk" w:hAnsi="NTPreCursivefk"/>
                <w:b/>
              </w:rPr>
            </w:pPr>
            <w:r w:rsidRPr="00CE7069">
              <w:rPr>
                <w:rFonts w:ascii="NTPreCursivefk" w:hAnsi="NTPreCursivefk"/>
                <w:b/>
              </w:rPr>
              <w:t xml:space="preserve">Nursery Baseline: </w:t>
            </w:r>
          </w:p>
          <w:p w14:paraId="76261A59"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Child says when they have lots or more than someone else. </w:t>
            </w:r>
          </w:p>
          <w:p w14:paraId="26093350"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Can complete a simple insert jigsaw. </w:t>
            </w:r>
          </w:p>
          <w:p w14:paraId="4A298466"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Says some numerals. Interested in sorting objects (colour, type or size).</w:t>
            </w:r>
          </w:p>
          <w:p w14:paraId="5EA221BF" w14:textId="527E1647" w:rsidR="00CE7069" w:rsidRPr="00CE7069" w:rsidRDefault="00CE7069" w:rsidP="00CE7069">
            <w:pPr>
              <w:pStyle w:val="ListParagraph"/>
              <w:numPr>
                <w:ilvl w:val="0"/>
                <w:numId w:val="33"/>
              </w:numPr>
              <w:ind w:left="0" w:firstLine="0"/>
              <w:rPr>
                <w:rFonts w:ascii="NTPreCursivefk" w:hAnsi="NTPreCursivefk" w:cstheme="majorHAnsi"/>
                <w:b/>
                <w:sz w:val="24"/>
                <w:szCs w:val="24"/>
              </w:rPr>
            </w:pPr>
            <w:r w:rsidRPr="00CE7069">
              <w:rPr>
                <w:rFonts w:ascii="NTPreCursivefk" w:hAnsi="NTPreCursivefk"/>
              </w:rPr>
              <w:t>Describes an object by its size, shape or colour</w:t>
            </w:r>
          </w:p>
        </w:tc>
        <w:tc>
          <w:tcPr>
            <w:tcW w:w="2388" w:type="dxa"/>
            <w:shd w:val="clear" w:color="auto" w:fill="auto"/>
          </w:tcPr>
          <w:p w14:paraId="61254CA0"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lastRenderedPageBreak/>
              <w:t xml:space="preserve">Count 1-10 </w:t>
            </w:r>
          </w:p>
          <w:p w14:paraId="73181F17"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Copy patterns </w:t>
            </w:r>
          </w:p>
          <w:p w14:paraId="2A96B1D7"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Recognise groups with one, two or three objects 2D shapes – circle and square </w:t>
            </w:r>
          </w:p>
          <w:p w14:paraId="6B08BC1A" w14:textId="13ED73F2" w:rsidR="00CE7069" w:rsidRDefault="00CE7069" w:rsidP="00CE7069">
            <w:pPr>
              <w:pStyle w:val="ListParagraph"/>
              <w:ind w:left="0"/>
              <w:rPr>
                <w:rFonts w:ascii="NTPreCursivefk" w:hAnsi="NTPreCursivefk"/>
                <w:b/>
              </w:rPr>
            </w:pPr>
          </w:p>
          <w:p w14:paraId="1785BBEC" w14:textId="77777777" w:rsidR="00A03131" w:rsidRDefault="00A03131" w:rsidP="00CE7069">
            <w:pPr>
              <w:pStyle w:val="ListParagraph"/>
              <w:ind w:left="0"/>
              <w:rPr>
                <w:rFonts w:ascii="NTPreCursivefk" w:hAnsi="NTPreCursivefk"/>
                <w:b/>
              </w:rPr>
            </w:pPr>
          </w:p>
          <w:p w14:paraId="23B61198" w14:textId="72315EA4" w:rsidR="00CE7069" w:rsidRDefault="00CE7069" w:rsidP="00CE7069">
            <w:pPr>
              <w:pStyle w:val="ListParagraph"/>
              <w:ind w:left="0"/>
              <w:rPr>
                <w:rFonts w:ascii="NTPreCursivefk" w:hAnsi="NTPreCursivefk"/>
              </w:rPr>
            </w:pPr>
            <w:r w:rsidRPr="00CE7069">
              <w:rPr>
                <w:rFonts w:ascii="NTPreCursivefk" w:hAnsi="NTPreCursivefk"/>
                <w:b/>
              </w:rPr>
              <w:t>Autumn 2 Checkpoint:</w:t>
            </w:r>
            <w:r w:rsidRPr="00CE7069">
              <w:rPr>
                <w:rFonts w:ascii="NTPreCursivefk" w:hAnsi="NTPreCursivefk"/>
              </w:rPr>
              <w:t xml:space="preserve"> </w:t>
            </w:r>
          </w:p>
          <w:p w14:paraId="6043597B" w14:textId="72E3AECE" w:rsidR="00CE7069" w:rsidRP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Make comparisons between objects relating to size, length, weight and capacity.</w:t>
            </w:r>
          </w:p>
          <w:p w14:paraId="43BE3428" w14:textId="77777777" w:rsidR="00CE7069" w:rsidRPr="00CE7069" w:rsidRDefault="00CE7069" w:rsidP="00CE7069">
            <w:pPr>
              <w:pStyle w:val="ListParagraph"/>
              <w:numPr>
                <w:ilvl w:val="0"/>
                <w:numId w:val="33"/>
              </w:numPr>
              <w:ind w:left="0" w:firstLine="0"/>
              <w:rPr>
                <w:rFonts w:ascii="NTPreCursivefk" w:hAnsi="NTPreCursivefk" w:cstheme="majorHAnsi"/>
                <w:b/>
                <w:sz w:val="24"/>
                <w:szCs w:val="24"/>
              </w:rPr>
            </w:pPr>
            <w:r w:rsidRPr="00CE7069">
              <w:rPr>
                <w:rFonts w:ascii="NTPreCursivefk" w:hAnsi="NTPreCursivefk"/>
              </w:rPr>
              <w:t xml:space="preserve">Select shapes appropriately: flat surfaces for building </w:t>
            </w:r>
          </w:p>
          <w:p w14:paraId="4D401E75" w14:textId="4D18994E" w:rsidR="00CE7069" w:rsidRPr="00CE7069" w:rsidRDefault="00CE7069" w:rsidP="00CE7069">
            <w:pPr>
              <w:pStyle w:val="ListParagraph"/>
              <w:numPr>
                <w:ilvl w:val="0"/>
                <w:numId w:val="33"/>
              </w:numPr>
              <w:ind w:left="0" w:firstLine="0"/>
              <w:rPr>
                <w:rFonts w:ascii="NTPreCursivefk" w:hAnsi="NTPreCursivefk" w:cstheme="majorHAnsi"/>
                <w:b/>
                <w:sz w:val="24"/>
                <w:szCs w:val="24"/>
              </w:rPr>
            </w:pPr>
            <w:r w:rsidRPr="00CE7069">
              <w:rPr>
                <w:rFonts w:ascii="NTPreCursivefk" w:hAnsi="NTPreCursivefk"/>
              </w:rPr>
              <w:t>Combine shapes to make new ones – an arch, a bigger triangle etc.</w:t>
            </w:r>
          </w:p>
        </w:tc>
        <w:tc>
          <w:tcPr>
            <w:tcW w:w="2386" w:type="dxa"/>
            <w:shd w:val="clear" w:color="auto" w:fill="auto"/>
          </w:tcPr>
          <w:p w14:paraId="2F9BA555"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lastRenderedPageBreak/>
              <w:t xml:space="preserve">Count backwards from 5 </w:t>
            </w:r>
          </w:p>
          <w:p w14:paraId="248C91B7"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Count one more than up to 5 2D shapes – triangle and rectangle </w:t>
            </w:r>
          </w:p>
          <w:p w14:paraId="1A785A40"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Count reliably up to 3 objects </w:t>
            </w:r>
          </w:p>
          <w:p w14:paraId="159FFAC6" w14:textId="3FBEEC34"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lastRenderedPageBreak/>
              <w:t>Show awareness of similarities in shapes in the environment</w:t>
            </w:r>
          </w:p>
        </w:tc>
        <w:tc>
          <w:tcPr>
            <w:tcW w:w="2391" w:type="dxa"/>
            <w:shd w:val="clear" w:color="auto" w:fill="auto"/>
          </w:tcPr>
          <w:p w14:paraId="0D7E3718"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lastRenderedPageBreak/>
              <w:t xml:space="preserve">Observe and use positional language </w:t>
            </w:r>
          </w:p>
          <w:p w14:paraId="2CB3E70D"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Understand ‘bigger/smaller than’ </w:t>
            </w:r>
          </w:p>
          <w:p w14:paraId="63039E99"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Count reliably up to 6 objects </w:t>
            </w:r>
          </w:p>
          <w:p w14:paraId="13B8EB45" w14:textId="0CB3A668" w:rsidR="00CE7069" w:rsidRP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lastRenderedPageBreak/>
              <w:t>Use shapes appropriately for tasks</w:t>
            </w:r>
          </w:p>
          <w:p w14:paraId="158492FB"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Separate a group of three or four objects in different ways, beginning to realise that the total is still the same. </w:t>
            </w:r>
          </w:p>
          <w:p w14:paraId="2AF0CBBE" w14:textId="77777777" w:rsidR="00CE7069" w:rsidRPr="00CE7069" w:rsidRDefault="00CE7069" w:rsidP="00CE7069">
            <w:pPr>
              <w:pStyle w:val="ListParagraph"/>
              <w:ind w:left="0"/>
              <w:rPr>
                <w:rFonts w:ascii="NTPreCursivefk" w:hAnsi="NTPreCursivefk" w:cstheme="majorHAnsi"/>
                <w:sz w:val="24"/>
                <w:szCs w:val="24"/>
              </w:rPr>
            </w:pPr>
          </w:p>
          <w:p w14:paraId="0D4DFCD5" w14:textId="77777777" w:rsidR="00CE7069" w:rsidRPr="00CE7069" w:rsidRDefault="00CE7069" w:rsidP="00CE7069">
            <w:pPr>
              <w:pStyle w:val="ListParagraph"/>
              <w:ind w:left="0"/>
              <w:rPr>
                <w:rFonts w:ascii="NTPreCursivefk" w:hAnsi="NTPreCursivefk" w:cstheme="majorHAnsi"/>
                <w:b/>
                <w:sz w:val="24"/>
                <w:szCs w:val="24"/>
              </w:rPr>
            </w:pPr>
            <w:r w:rsidRPr="00CE7069">
              <w:rPr>
                <w:rFonts w:ascii="NTPreCursivefk" w:hAnsi="NTPreCursivefk"/>
                <w:b/>
              </w:rPr>
              <w:t xml:space="preserve">Spring 2 Checkpoint: </w:t>
            </w:r>
          </w:p>
          <w:p w14:paraId="22716CFE"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Extend and create ABAB patterns </w:t>
            </w:r>
          </w:p>
          <w:p w14:paraId="63D45DB6"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Notice and correct an error in a repeating pattern. </w:t>
            </w:r>
          </w:p>
          <w:p w14:paraId="2FDD5588" w14:textId="746F1061"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Begin to describe a sequence of events, real or fictional, using words such as ‘first’, ‘then.’</w:t>
            </w:r>
          </w:p>
        </w:tc>
        <w:tc>
          <w:tcPr>
            <w:tcW w:w="2386" w:type="dxa"/>
            <w:shd w:val="clear" w:color="auto" w:fill="auto"/>
          </w:tcPr>
          <w:p w14:paraId="7B93C75C"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lastRenderedPageBreak/>
              <w:t xml:space="preserve">Talk about the shapes of everyday objects </w:t>
            </w:r>
          </w:p>
          <w:p w14:paraId="091DBF10"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Recognise groups with one, two or three objects </w:t>
            </w:r>
          </w:p>
          <w:p w14:paraId="1B2DBD1B" w14:textId="6F541E5D" w:rsidR="00CE7069" w:rsidRP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Know one less than a number up to 5.</w:t>
            </w:r>
          </w:p>
          <w:p w14:paraId="4C056F0F" w14:textId="5BCB2F39"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lastRenderedPageBreak/>
              <w:t>Continue a repeated pattern</w:t>
            </w:r>
          </w:p>
        </w:tc>
        <w:tc>
          <w:tcPr>
            <w:tcW w:w="2391" w:type="dxa"/>
            <w:shd w:val="clear" w:color="auto" w:fill="auto"/>
          </w:tcPr>
          <w:p w14:paraId="4DD8A6D8"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lastRenderedPageBreak/>
              <w:t xml:space="preserve">Show an interest in number problems </w:t>
            </w:r>
          </w:p>
          <w:p w14:paraId="1FF3AE8A"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Combine and take away objects </w:t>
            </w:r>
          </w:p>
          <w:p w14:paraId="299420DA" w14:textId="0B859D64" w:rsidR="00CE7069" w:rsidRP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lastRenderedPageBreak/>
              <w:t>Have secure understanding of numbers represent quantity</w:t>
            </w:r>
          </w:p>
          <w:p w14:paraId="761CE65C"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Count with confidence back from 10.</w:t>
            </w:r>
          </w:p>
          <w:p w14:paraId="02860410" w14:textId="77777777" w:rsidR="00F02C7C" w:rsidRDefault="00F02C7C" w:rsidP="00F02C7C">
            <w:pPr>
              <w:pStyle w:val="ListParagraph"/>
              <w:ind w:left="0"/>
              <w:rPr>
                <w:rFonts w:ascii="NTPreCursivefk" w:hAnsi="NTPreCursivefk"/>
              </w:rPr>
            </w:pPr>
          </w:p>
          <w:p w14:paraId="183D5D6E" w14:textId="4A67932D" w:rsidR="00CE7069" w:rsidRPr="00F02C7C" w:rsidRDefault="00CE7069" w:rsidP="00F02C7C">
            <w:pPr>
              <w:pStyle w:val="ListParagraph"/>
              <w:ind w:left="0"/>
              <w:rPr>
                <w:rFonts w:ascii="NTPreCursivefk" w:hAnsi="NTPreCursivefk" w:cstheme="majorHAnsi"/>
                <w:b/>
                <w:sz w:val="24"/>
                <w:szCs w:val="24"/>
              </w:rPr>
            </w:pPr>
            <w:r w:rsidRPr="00F02C7C">
              <w:rPr>
                <w:rFonts w:ascii="NTPreCursivefk" w:hAnsi="NTPreCursivefk"/>
                <w:b/>
              </w:rPr>
              <w:t xml:space="preserve">End of Nursery Checkpoint: </w:t>
            </w:r>
          </w:p>
          <w:p w14:paraId="070F1E3F"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Develop fast recognition of up to 3 objects, without having to count them individually (‘subitising’). </w:t>
            </w:r>
          </w:p>
          <w:p w14:paraId="4FC4D780"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Recite numbers past 5. </w:t>
            </w:r>
          </w:p>
          <w:p w14:paraId="17E087FE"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Say one number for each item in order: 1,2,3,4,5. </w:t>
            </w:r>
          </w:p>
          <w:p w14:paraId="40B5569B"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Know that the last number reached when counting a small set of objects tells you how many there are in total (‘cardinal principle’). </w:t>
            </w:r>
          </w:p>
          <w:p w14:paraId="7A63CC40" w14:textId="77777777" w:rsidR="00F02C7C" w:rsidRPr="00F02C7C"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Show ‘finger numbers’ up to 5. </w:t>
            </w:r>
          </w:p>
          <w:p w14:paraId="44419715" w14:textId="77777777" w:rsidR="00F02C7C" w:rsidRPr="00F02C7C"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Link numerals and amounts </w:t>
            </w:r>
          </w:p>
          <w:p w14:paraId="7A647A8D" w14:textId="77777777" w:rsidR="00F02C7C" w:rsidRPr="00F02C7C"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Experiment with their own symbols and marks as well as numerals. </w:t>
            </w:r>
          </w:p>
          <w:p w14:paraId="5262254F" w14:textId="77777777" w:rsidR="00F02C7C" w:rsidRPr="00F02C7C"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Solve real world mathematical problems with numbers up to 5. </w:t>
            </w:r>
          </w:p>
          <w:p w14:paraId="5EB5E47D" w14:textId="77777777" w:rsidR="00F02C7C" w:rsidRPr="00F02C7C"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lastRenderedPageBreak/>
              <w:t xml:space="preserve">Compare quantities using language: ‘more than’, ‘fewer than’. </w:t>
            </w:r>
          </w:p>
          <w:p w14:paraId="6C60996A" w14:textId="77777777" w:rsidR="00F02C7C" w:rsidRPr="00F02C7C"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Talk about and explore 2D using informal and mathematical language: </w:t>
            </w:r>
          </w:p>
          <w:p w14:paraId="592712E1" w14:textId="030B87AD"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Understand position through words alone</w:t>
            </w:r>
          </w:p>
        </w:tc>
      </w:tr>
      <w:tr w:rsidR="00D34746" w:rsidRPr="00BC4635" w14:paraId="4A103DCC" w14:textId="77777777" w:rsidTr="00996461">
        <w:trPr>
          <w:trHeight w:val="432"/>
        </w:trPr>
        <w:tc>
          <w:tcPr>
            <w:tcW w:w="1059" w:type="dxa"/>
            <w:vMerge w:val="restart"/>
            <w:shd w:val="clear" w:color="auto" w:fill="auto"/>
          </w:tcPr>
          <w:p w14:paraId="03703F08" w14:textId="37C7F10B" w:rsidR="00D34746" w:rsidRDefault="00D34746" w:rsidP="009D74DF">
            <w:pPr>
              <w:rPr>
                <w:rFonts w:ascii="NTPreCursivefk" w:hAnsi="NTPreCursivefk" w:cstheme="minorHAnsi"/>
                <w:b/>
                <w:sz w:val="24"/>
                <w:szCs w:val="24"/>
              </w:rPr>
            </w:pPr>
            <w:r>
              <w:rPr>
                <w:rFonts w:ascii="NTPreCursivefk" w:hAnsi="NTPreCursivefk" w:cstheme="minorHAnsi"/>
                <w:b/>
                <w:sz w:val="24"/>
                <w:szCs w:val="24"/>
              </w:rPr>
              <w:lastRenderedPageBreak/>
              <w:t>Rec</w:t>
            </w:r>
          </w:p>
        </w:tc>
        <w:tc>
          <w:tcPr>
            <w:tcW w:w="4775" w:type="dxa"/>
            <w:gridSpan w:val="2"/>
            <w:shd w:val="clear" w:color="auto" w:fill="FFC000"/>
          </w:tcPr>
          <w:p w14:paraId="042ED66C" w14:textId="022A2533" w:rsidR="00D34746" w:rsidRPr="00242A9C" w:rsidRDefault="00D34746" w:rsidP="009D74DF">
            <w:pPr>
              <w:jc w:val="center"/>
              <w:rPr>
                <w:rFonts w:ascii="NTPreCursivefk" w:hAnsi="NTPreCursivefk" w:cstheme="majorHAnsi"/>
                <w:b/>
                <w:sz w:val="24"/>
                <w:szCs w:val="24"/>
              </w:rPr>
            </w:pPr>
            <w:r w:rsidRPr="00242A9C">
              <w:rPr>
                <w:rFonts w:ascii="NTPreCursivefk" w:hAnsi="NTPreCursivefk" w:cstheme="majorHAnsi"/>
                <w:b/>
                <w:sz w:val="24"/>
                <w:szCs w:val="24"/>
              </w:rPr>
              <w:t>Autumn</w:t>
            </w:r>
          </w:p>
        </w:tc>
        <w:tc>
          <w:tcPr>
            <w:tcW w:w="4777" w:type="dxa"/>
            <w:gridSpan w:val="2"/>
            <w:shd w:val="clear" w:color="auto" w:fill="FFC000"/>
          </w:tcPr>
          <w:p w14:paraId="13E4AFC6" w14:textId="25E1D0CC" w:rsidR="00D34746" w:rsidRPr="009D74DF" w:rsidRDefault="00D34746" w:rsidP="009D74DF">
            <w:pPr>
              <w:jc w:val="center"/>
              <w:rPr>
                <w:rFonts w:ascii="NTPreCursivefk" w:hAnsi="NTPreCursivefk"/>
                <w:sz w:val="20"/>
              </w:rPr>
            </w:pPr>
            <w:r w:rsidRPr="00242A9C">
              <w:rPr>
                <w:rFonts w:ascii="NTPreCursivefk" w:hAnsi="NTPreCursivefk" w:cstheme="majorHAnsi"/>
                <w:b/>
                <w:sz w:val="24"/>
                <w:szCs w:val="24"/>
              </w:rPr>
              <w:t>Spring</w:t>
            </w:r>
          </w:p>
        </w:tc>
        <w:tc>
          <w:tcPr>
            <w:tcW w:w="4777" w:type="dxa"/>
            <w:gridSpan w:val="2"/>
            <w:shd w:val="clear" w:color="auto" w:fill="FFC000"/>
          </w:tcPr>
          <w:p w14:paraId="4737FDCB" w14:textId="6313EF96" w:rsidR="00D34746" w:rsidRPr="00242A9C" w:rsidRDefault="00D34746" w:rsidP="009D74DF">
            <w:pPr>
              <w:jc w:val="center"/>
              <w:rPr>
                <w:rFonts w:ascii="NTPreCursivefk" w:hAnsi="NTPreCursivefk" w:cstheme="majorHAnsi"/>
                <w:b/>
                <w:sz w:val="24"/>
                <w:szCs w:val="24"/>
              </w:rPr>
            </w:pPr>
            <w:r w:rsidRPr="00242A9C">
              <w:rPr>
                <w:rFonts w:ascii="NTPreCursivefk" w:hAnsi="NTPreCursivefk" w:cstheme="majorHAnsi"/>
                <w:b/>
                <w:sz w:val="24"/>
                <w:szCs w:val="24"/>
              </w:rPr>
              <w:t>Summer</w:t>
            </w:r>
          </w:p>
        </w:tc>
      </w:tr>
      <w:tr w:rsidR="00F02C7C" w:rsidRPr="00BC4635" w14:paraId="5A2CD5B5" w14:textId="77777777" w:rsidTr="00996461">
        <w:trPr>
          <w:trHeight w:val="432"/>
        </w:trPr>
        <w:tc>
          <w:tcPr>
            <w:tcW w:w="1059" w:type="dxa"/>
            <w:vMerge/>
            <w:shd w:val="clear" w:color="auto" w:fill="auto"/>
          </w:tcPr>
          <w:p w14:paraId="7F05CFAF" w14:textId="77777777" w:rsidR="00F02C7C" w:rsidRDefault="00F02C7C" w:rsidP="009D74DF">
            <w:pPr>
              <w:rPr>
                <w:rFonts w:ascii="NTPreCursivefk" w:hAnsi="NTPreCursivefk" w:cstheme="minorHAnsi"/>
                <w:b/>
                <w:sz w:val="24"/>
                <w:szCs w:val="24"/>
              </w:rPr>
            </w:pPr>
          </w:p>
        </w:tc>
        <w:tc>
          <w:tcPr>
            <w:tcW w:w="2387" w:type="dxa"/>
            <w:shd w:val="clear" w:color="auto" w:fill="800000"/>
          </w:tcPr>
          <w:p w14:paraId="1D63A0AB" w14:textId="77777777" w:rsidR="00F02C7C" w:rsidRPr="00B00ABB" w:rsidRDefault="00F02C7C" w:rsidP="009D74DF">
            <w:pPr>
              <w:jc w:val="center"/>
              <w:rPr>
                <w:rFonts w:ascii="NTPreCursivefk" w:hAnsi="NTPreCursivefk" w:cstheme="majorHAnsi"/>
                <w:sz w:val="24"/>
                <w:szCs w:val="24"/>
              </w:rPr>
            </w:pPr>
            <w:r w:rsidRPr="00B00ABB">
              <w:rPr>
                <w:rFonts w:ascii="NTPreCursivefk" w:hAnsi="NTPreCursivefk" w:cstheme="majorHAnsi"/>
                <w:sz w:val="24"/>
                <w:szCs w:val="24"/>
              </w:rPr>
              <w:t>What makes me special?</w:t>
            </w:r>
          </w:p>
        </w:tc>
        <w:tc>
          <w:tcPr>
            <w:tcW w:w="2388" w:type="dxa"/>
            <w:shd w:val="clear" w:color="auto" w:fill="800000"/>
          </w:tcPr>
          <w:p w14:paraId="1CFD75C5" w14:textId="44D43E37" w:rsidR="00F02C7C" w:rsidRPr="00B00ABB" w:rsidRDefault="00F02C7C" w:rsidP="009D74DF">
            <w:pPr>
              <w:jc w:val="center"/>
              <w:rPr>
                <w:rFonts w:ascii="NTPreCursivefk" w:hAnsi="NTPreCursivefk" w:cstheme="majorHAnsi"/>
                <w:sz w:val="24"/>
                <w:szCs w:val="24"/>
              </w:rPr>
            </w:pPr>
            <w:r w:rsidRPr="00B00ABB">
              <w:rPr>
                <w:rFonts w:ascii="NTPreCursivefk" w:hAnsi="NTPreCursivefk" w:cstheme="majorHAnsi"/>
                <w:sz w:val="24"/>
                <w:szCs w:val="24"/>
              </w:rPr>
              <w:t>Who lives in the woods?</w:t>
            </w:r>
          </w:p>
        </w:tc>
        <w:tc>
          <w:tcPr>
            <w:tcW w:w="2386" w:type="dxa"/>
            <w:shd w:val="clear" w:color="auto" w:fill="800000"/>
          </w:tcPr>
          <w:p w14:paraId="15F697A1" w14:textId="77777777" w:rsidR="00F02C7C" w:rsidRPr="00B00ABB" w:rsidRDefault="00F02C7C" w:rsidP="009D74DF">
            <w:pPr>
              <w:jc w:val="center"/>
              <w:rPr>
                <w:rFonts w:ascii="NTPreCursivefk" w:hAnsi="NTPreCursivefk" w:cstheme="majorHAnsi"/>
                <w:sz w:val="24"/>
                <w:szCs w:val="24"/>
              </w:rPr>
            </w:pPr>
            <w:r w:rsidRPr="00B00ABB">
              <w:rPr>
                <w:rFonts w:ascii="NTPreCursivefk" w:hAnsi="NTPreCursivefk" w:cstheme="majorHAnsi"/>
                <w:sz w:val="24"/>
                <w:szCs w:val="24"/>
              </w:rPr>
              <w:t>Do you like gravy on your ice-cream?</w:t>
            </w:r>
          </w:p>
        </w:tc>
        <w:tc>
          <w:tcPr>
            <w:tcW w:w="2391" w:type="dxa"/>
            <w:shd w:val="clear" w:color="auto" w:fill="800000"/>
          </w:tcPr>
          <w:p w14:paraId="429BD085" w14:textId="106536DE" w:rsidR="00F02C7C" w:rsidRPr="00B00ABB" w:rsidRDefault="00F02C7C" w:rsidP="00EC1424">
            <w:pPr>
              <w:jc w:val="center"/>
              <w:rPr>
                <w:rFonts w:ascii="NTPreCursivefk" w:hAnsi="NTPreCursivefk" w:cstheme="majorHAnsi"/>
                <w:sz w:val="24"/>
                <w:szCs w:val="24"/>
              </w:rPr>
            </w:pPr>
            <w:r w:rsidRPr="00B00ABB">
              <w:rPr>
                <w:rFonts w:ascii="NTPreCursivefk" w:hAnsi="NTPreCursivefk" w:cstheme="majorHAnsi"/>
                <w:sz w:val="24"/>
                <w:szCs w:val="24"/>
              </w:rPr>
              <w:t>Is there room on the bus?</w:t>
            </w:r>
          </w:p>
        </w:tc>
        <w:tc>
          <w:tcPr>
            <w:tcW w:w="2386" w:type="dxa"/>
            <w:shd w:val="clear" w:color="auto" w:fill="800000"/>
          </w:tcPr>
          <w:p w14:paraId="19C2F0BD" w14:textId="77777777" w:rsidR="00F02C7C" w:rsidRPr="00B00ABB" w:rsidRDefault="00F02C7C" w:rsidP="009D74DF">
            <w:pPr>
              <w:jc w:val="center"/>
              <w:rPr>
                <w:rFonts w:ascii="NTPreCursivefk" w:hAnsi="NTPreCursivefk" w:cstheme="majorHAnsi"/>
                <w:sz w:val="24"/>
                <w:szCs w:val="24"/>
              </w:rPr>
            </w:pPr>
            <w:r w:rsidRPr="00B00ABB">
              <w:rPr>
                <w:rFonts w:ascii="NTPreCursivefk" w:hAnsi="NTPreCursivefk" w:cstheme="majorHAnsi"/>
                <w:sz w:val="24"/>
                <w:szCs w:val="24"/>
              </w:rPr>
              <w:t>Who put the colours in the rainbow?</w:t>
            </w:r>
          </w:p>
        </w:tc>
        <w:tc>
          <w:tcPr>
            <w:tcW w:w="2391" w:type="dxa"/>
            <w:shd w:val="clear" w:color="auto" w:fill="800000"/>
          </w:tcPr>
          <w:p w14:paraId="6E9B62DE" w14:textId="0D83F10B" w:rsidR="00F02C7C" w:rsidRPr="00B00ABB" w:rsidRDefault="00F02C7C" w:rsidP="009D74DF">
            <w:pPr>
              <w:jc w:val="center"/>
              <w:rPr>
                <w:rFonts w:ascii="NTPreCursivefk" w:hAnsi="NTPreCursivefk" w:cstheme="majorHAnsi"/>
                <w:sz w:val="24"/>
                <w:szCs w:val="24"/>
              </w:rPr>
            </w:pPr>
            <w:r w:rsidRPr="00B00ABB">
              <w:rPr>
                <w:rFonts w:ascii="NTPreCursivefk" w:hAnsi="NTPreCursivefk" w:cstheme="majorHAnsi"/>
                <w:sz w:val="24"/>
                <w:szCs w:val="24"/>
              </w:rPr>
              <w:t>To Infinity and beyond!</w:t>
            </w:r>
          </w:p>
        </w:tc>
      </w:tr>
      <w:tr w:rsidR="00CD02D0" w:rsidRPr="00BC4635" w14:paraId="13D647C7" w14:textId="77777777" w:rsidTr="00996461">
        <w:trPr>
          <w:trHeight w:val="432"/>
        </w:trPr>
        <w:tc>
          <w:tcPr>
            <w:tcW w:w="1059" w:type="dxa"/>
            <w:vMerge/>
            <w:shd w:val="clear" w:color="auto" w:fill="auto"/>
          </w:tcPr>
          <w:p w14:paraId="1D58A934" w14:textId="379F9C85" w:rsidR="00CD02D0" w:rsidRPr="00242A9C" w:rsidRDefault="00CD02D0" w:rsidP="00266129">
            <w:pPr>
              <w:rPr>
                <w:rFonts w:ascii="NTPreCursivefk" w:hAnsi="NTPreCursivefk" w:cstheme="minorHAnsi"/>
                <w:b/>
                <w:sz w:val="24"/>
                <w:szCs w:val="24"/>
              </w:rPr>
            </w:pPr>
            <w:bookmarkStart w:id="0" w:name="_Hlk129448059"/>
          </w:p>
        </w:tc>
        <w:tc>
          <w:tcPr>
            <w:tcW w:w="2387" w:type="dxa"/>
          </w:tcPr>
          <w:p w14:paraId="42EDC2A7" w14:textId="77777777" w:rsidR="00CD02D0" w:rsidRPr="00CD02D0" w:rsidRDefault="00CD02D0" w:rsidP="00CD02D0">
            <w:pPr>
              <w:pStyle w:val="ListParagraph"/>
              <w:ind w:left="0"/>
              <w:rPr>
                <w:rFonts w:ascii="NTPreCursivefk" w:hAnsi="NTPreCursivefk"/>
                <w:b/>
              </w:rPr>
            </w:pPr>
            <w:r w:rsidRPr="00CD02D0">
              <w:rPr>
                <w:rFonts w:ascii="NTPreCursivefk" w:hAnsi="NTPreCursivefk"/>
                <w:b/>
              </w:rPr>
              <w:t xml:space="preserve">Getting to Know You – Baseline assessment </w:t>
            </w:r>
          </w:p>
          <w:p w14:paraId="01F7B3D4"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To match and sort a range of everyday objects </w:t>
            </w:r>
          </w:p>
          <w:p w14:paraId="092D53CF"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To compare different quantities </w:t>
            </w:r>
          </w:p>
          <w:p w14:paraId="0F0D8355"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To compare size, mass &amp; capacity </w:t>
            </w:r>
          </w:p>
          <w:p w14:paraId="451F5F24"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To explore pattern including repeating patterns and patterns in the environment </w:t>
            </w:r>
          </w:p>
          <w:p w14:paraId="75506B79" w14:textId="77777777" w:rsidR="00CD02D0" w:rsidRPr="00CD02D0" w:rsidRDefault="00CD02D0" w:rsidP="00CD02D0">
            <w:pPr>
              <w:pStyle w:val="ListParagraph"/>
              <w:ind w:left="0"/>
              <w:rPr>
                <w:rFonts w:ascii="NTPreCursivefk" w:hAnsi="NTPreCursivefk"/>
                <w:b/>
              </w:rPr>
            </w:pPr>
            <w:r w:rsidRPr="00CD02D0">
              <w:rPr>
                <w:rFonts w:ascii="NTPreCursivefk" w:hAnsi="NTPreCursivefk"/>
                <w:b/>
              </w:rPr>
              <w:t xml:space="preserve">Baseline Checkpoint: </w:t>
            </w:r>
          </w:p>
          <w:p w14:paraId="61B174BF"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Develop fast recognition of up to 3 objects, without having to count them individually (‘subitising’). </w:t>
            </w:r>
          </w:p>
          <w:p w14:paraId="67EE7F62"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Recite numbers past 5. </w:t>
            </w:r>
          </w:p>
          <w:p w14:paraId="7A4DF326"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Say one number for each item in order: 1,2,3,4,5. </w:t>
            </w:r>
          </w:p>
          <w:p w14:paraId="181810E4"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lastRenderedPageBreak/>
              <w:t xml:space="preserve">Know that the last number reached when counting a small set of objects tells you how many there are in total (‘cardinal principle’). </w:t>
            </w:r>
          </w:p>
          <w:p w14:paraId="0EE75697"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Show ‘finger numbers’ up to 5.</w:t>
            </w:r>
          </w:p>
          <w:p w14:paraId="5C6DE539"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 Link numerals showing the right number of objects to match the numeral, up to 5. </w:t>
            </w:r>
          </w:p>
          <w:p w14:paraId="310FCB64"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Experiment with their own symbols and marks.</w:t>
            </w:r>
          </w:p>
          <w:p w14:paraId="6E13A730" w14:textId="10326B26" w:rsidR="00CD02D0" w:rsidRPr="0008554A" w:rsidRDefault="00CD02D0" w:rsidP="00CD02D0">
            <w:pPr>
              <w:pStyle w:val="ListParagraph"/>
              <w:numPr>
                <w:ilvl w:val="0"/>
                <w:numId w:val="33"/>
              </w:numPr>
              <w:ind w:left="0" w:firstLine="0"/>
              <w:rPr>
                <w:rFonts w:ascii="NTPreCursivefk" w:hAnsi="NTPreCursivefk"/>
              </w:rPr>
            </w:pPr>
            <w:r w:rsidRPr="0008554A">
              <w:rPr>
                <w:rFonts w:ascii="NTPreCursivefk" w:hAnsi="NTPreCursivefk"/>
              </w:rPr>
              <w:t xml:space="preserve">Explore different materials freely, in order to develop their ideas about </w:t>
            </w:r>
            <w:r w:rsidR="0008554A" w:rsidRPr="0008554A">
              <w:rPr>
                <w:rFonts w:ascii="NTPreCursivefk" w:hAnsi="NTPreCursivefk"/>
              </w:rPr>
              <w:t>number</w:t>
            </w:r>
          </w:p>
          <w:p w14:paraId="4EA9AB1A" w14:textId="77777777" w:rsidR="00CD02D0" w:rsidRPr="00CD02D0" w:rsidRDefault="00CD02D0" w:rsidP="00F02C7C">
            <w:pPr>
              <w:pStyle w:val="ListParagraph"/>
              <w:numPr>
                <w:ilvl w:val="0"/>
                <w:numId w:val="33"/>
              </w:numPr>
              <w:ind w:left="0" w:firstLine="0"/>
              <w:rPr>
                <w:rFonts w:ascii="NTPreCursivefk" w:hAnsi="NTPreCursivefk" w:cstheme="majorHAnsi"/>
                <w:b/>
                <w:sz w:val="24"/>
                <w:szCs w:val="24"/>
              </w:rPr>
            </w:pPr>
            <w:r w:rsidRPr="00F02C7C">
              <w:rPr>
                <w:rFonts w:ascii="NTPreCursivefk" w:hAnsi="NTPreCursivefk"/>
              </w:rPr>
              <w:t xml:space="preserve">Solve real world mathematical problems with numbers up to 5. </w:t>
            </w:r>
          </w:p>
          <w:p w14:paraId="09D4D2FC" w14:textId="77777777" w:rsidR="00CD02D0" w:rsidRPr="00CD02D0" w:rsidRDefault="00CD02D0" w:rsidP="00F02C7C">
            <w:pPr>
              <w:pStyle w:val="ListParagraph"/>
              <w:numPr>
                <w:ilvl w:val="0"/>
                <w:numId w:val="33"/>
              </w:numPr>
              <w:ind w:left="0" w:firstLine="0"/>
              <w:rPr>
                <w:rFonts w:ascii="NTPreCursivefk" w:hAnsi="NTPreCursivefk" w:cstheme="majorHAnsi"/>
                <w:b/>
                <w:sz w:val="24"/>
                <w:szCs w:val="24"/>
              </w:rPr>
            </w:pPr>
            <w:r w:rsidRPr="00F02C7C">
              <w:rPr>
                <w:rFonts w:ascii="NTPreCursivefk" w:hAnsi="NTPreCursivefk"/>
              </w:rPr>
              <w:t xml:space="preserve">Compare quantities using language: ‘more than’, ‘fewer than’. </w:t>
            </w:r>
          </w:p>
          <w:p w14:paraId="0151FC49" w14:textId="77777777" w:rsidR="00CD02D0" w:rsidRPr="00CD02D0" w:rsidRDefault="00CD02D0" w:rsidP="00F02C7C">
            <w:pPr>
              <w:pStyle w:val="ListParagraph"/>
              <w:numPr>
                <w:ilvl w:val="0"/>
                <w:numId w:val="33"/>
              </w:numPr>
              <w:ind w:left="0" w:firstLine="0"/>
              <w:rPr>
                <w:rFonts w:ascii="NTPreCursivefk" w:hAnsi="NTPreCursivefk" w:cstheme="majorHAnsi"/>
                <w:b/>
                <w:sz w:val="24"/>
                <w:szCs w:val="24"/>
              </w:rPr>
            </w:pPr>
            <w:r w:rsidRPr="00F02C7C">
              <w:rPr>
                <w:rFonts w:ascii="NTPreCursivefk" w:hAnsi="NTPreCursivefk"/>
              </w:rPr>
              <w:t xml:space="preserve">Talk about and explore 2D using informal and mathematical language: ‘sides’, ‘corners’; ‘straight’, ‘flat’, ‘round’. </w:t>
            </w:r>
          </w:p>
          <w:p w14:paraId="06F9373F" w14:textId="77777777" w:rsidR="00CD02D0" w:rsidRPr="00CD02D0" w:rsidRDefault="00CD02D0" w:rsidP="00F02C7C">
            <w:pPr>
              <w:pStyle w:val="ListParagraph"/>
              <w:numPr>
                <w:ilvl w:val="0"/>
                <w:numId w:val="33"/>
              </w:numPr>
              <w:ind w:left="0" w:firstLine="0"/>
              <w:rPr>
                <w:rFonts w:ascii="NTPreCursivefk" w:hAnsi="NTPreCursivefk" w:cstheme="majorHAnsi"/>
                <w:b/>
                <w:sz w:val="24"/>
                <w:szCs w:val="24"/>
              </w:rPr>
            </w:pPr>
            <w:r w:rsidRPr="00F02C7C">
              <w:rPr>
                <w:rFonts w:ascii="NTPreCursivefk" w:hAnsi="NTPreCursivefk"/>
              </w:rPr>
              <w:t xml:space="preserve">Understand position through words alone </w:t>
            </w:r>
          </w:p>
          <w:p w14:paraId="3E9683FF" w14:textId="77777777" w:rsidR="00CD02D0" w:rsidRPr="00CD02D0" w:rsidRDefault="00CD02D0" w:rsidP="00F02C7C">
            <w:pPr>
              <w:pStyle w:val="ListParagraph"/>
              <w:numPr>
                <w:ilvl w:val="0"/>
                <w:numId w:val="33"/>
              </w:numPr>
              <w:ind w:left="0" w:firstLine="0"/>
              <w:rPr>
                <w:rFonts w:ascii="NTPreCursivefk" w:hAnsi="NTPreCursivefk" w:cstheme="majorHAnsi"/>
                <w:b/>
                <w:sz w:val="24"/>
                <w:szCs w:val="24"/>
              </w:rPr>
            </w:pPr>
            <w:r w:rsidRPr="00F02C7C">
              <w:rPr>
                <w:rFonts w:ascii="NTPreCursivefk" w:hAnsi="NTPreCursivefk"/>
              </w:rPr>
              <w:lastRenderedPageBreak/>
              <w:t xml:space="preserve">Discuss routes and locations, using words like ‘in front of’ and ‘behind’. </w:t>
            </w:r>
          </w:p>
          <w:p w14:paraId="54EF36FF" w14:textId="77777777" w:rsidR="00CD02D0" w:rsidRPr="00A03131" w:rsidRDefault="00CD02D0" w:rsidP="00F02C7C">
            <w:pPr>
              <w:pStyle w:val="ListParagraph"/>
              <w:numPr>
                <w:ilvl w:val="0"/>
                <w:numId w:val="33"/>
              </w:numPr>
              <w:ind w:left="0" w:firstLine="0"/>
              <w:rPr>
                <w:rFonts w:ascii="NTPreCursivefk" w:hAnsi="NTPreCursivefk" w:cstheme="majorHAnsi"/>
                <w:b/>
                <w:sz w:val="24"/>
                <w:szCs w:val="24"/>
              </w:rPr>
            </w:pPr>
            <w:r w:rsidRPr="00F02C7C">
              <w:rPr>
                <w:rFonts w:ascii="NTPreCursivefk" w:hAnsi="NTPreCursivefk"/>
              </w:rPr>
              <w:t>Talk about and identify the patterns around them</w:t>
            </w:r>
          </w:p>
          <w:p w14:paraId="7D2D23DE" w14:textId="77777777" w:rsidR="00A03131" w:rsidRDefault="00A03131" w:rsidP="00A03131">
            <w:pPr>
              <w:rPr>
                <w:rFonts w:ascii="NTPreCursivefk" w:hAnsi="NTPreCursivefk" w:cstheme="majorHAnsi"/>
                <w:b/>
                <w:sz w:val="24"/>
                <w:szCs w:val="24"/>
              </w:rPr>
            </w:pPr>
          </w:p>
          <w:p w14:paraId="0F75E1E0" w14:textId="77777777" w:rsidR="00A03131" w:rsidRDefault="00A03131" w:rsidP="00A03131">
            <w:pPr>
              <w:rPr>
                <w:rFonts w:ascii="NTPreCursivefk" w:hAnsi="NTPreCursivefk" w:cstheme="majorHAnsi"/>
                <w:b/>
                <w:sz w:val="24"/>
                <w:szCs w:val="24"/>
              </w:rPr>
            </w:pPr>
          </w:p>
          <w:p w14:paraId="65A7585F" w14:textId="77777777" w:rsidR="00A03131" w:rsidRDefault="00A03131" w:rsidP="00A03131">
            <w:pPr>
              <w:rPr>
                <w:rFonts w:ascii="NTPreCursivefk" w:hAnsi="NTPreCursivefk" w:cstheme="majorHAnsi"/>
                <w:b/>
                <w:sz w:val="24"/>
                <w:szCs w:val="24"/>
              </w:rPr>
            </w:pPr>
          </w:p>
          <w:p w14:paraId="7603FD34" w14:textId="38671542" w:rsidR="00A03131" w:rsidRPr="00A03131" w:rsidRDefault="00A03131" w:rsidP="00A03131">
            <w:pPr>
              <w:rPr>
                <w:rFonts w:ascii="NTPreCursivefk" w:hAnsi="NTPreCursivefk" w:cstheme="majorHAnsi"/>
                <w:b/>
                <w:sz w:val="24"/>
                <w:szCs w:val="24"/>
              </w:rPr>
            </w:pPr>
          </w:p>
        </w:tc>
        <w:tc>
          <w:tcPr>
            <w:tcW w:w="2388" w:type="dxa"/>
          </w:tcPr>
          <w:p w14:paraId="0672472A"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lastRenderedPageBreak/>
              <w:t xml:space="preserve">Representing 1, 2 &amp; 3 </w:t>
            </w:r>
          </w:p>
          <w:p w14:paraId="27A35D18"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Comparing 1, 2 &amp; 3 </w:t>
            </w:r>
          </w:p>
          <w:p w14:paraId="7D28C34F"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Composition of 1, 2 &amp; 3 </w:t>
            </w:r>
          </w:p>
          <w:p w14:paraId="7DF3FD06"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name and talk about the properties of a circle and triangle </w:t>
            </w:r>
          </w:p>
          <w:p w14:paraId="45C9B540"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use and understand positional language </w:t>
            </w:r>
          </w:p>
          <w:p w14:paraId="0A2DF4D0"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represent numbers to 5 </w:t>
            </w:r>
          </w:p>
          <w:p w14:paraId="748D4596"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know 1 more/less with numbers to 5 </w:t>
            </w:r>
          </w:p>
          <w:p w14:paraId="03792F35"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name and talk about the properties of 4 sided shapes </w:t>
            </w:r>
          </w:p>
          <w:p w14:paraId="453DEE14"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Begin to use language involved with time </w:t>
            </w:r>
          </w:p>
          <w:p w14:paraId="73AEE159" w14:textId="77777777" w:rsidR="00CD02D0" w:rsidRPr="00CD02D0" w:rsidRDefault="00CD02D0" w:rsidP="00CD02D0">
            <w:pPr>
              <w:pStyle w:val="ListParagraph"/>
              <w:ind w:left="0"/>
              <w:rPr>
                <w:rFonts w:ascii="NTPreCursivefk" w:hAnsi="NTPreCursivefk"/>
                <w:b/>
              </w:rPr>
            </w:pPr>
            <w:r w:rsidRPr="00CD02D0">
              <w:rPr>
                <w:rFonts w:ascii="NTPreCursivefk" w:hAnsi="NTPreCursivefk"/>
                <w:b/>
              </w:rPr>
              <w:t xml:space="preserve">Autumn 2 Checkpoint: </w:t>
            </w:r>
          </w:p>
          <w:p w14:paraId="288F66CC"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Count objects, actions and sounds. </w:t>
            </w:r>
          </w:p>
          <w:p w14:paraId="3C8D5326"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lastRenderedPageBreak/>
              <w:t xml:space="preserve">Subitise. </w:t>
            </w:r>
          </w:p>
          <w:p w14:paraId="7EB021E5"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Link the number symbol (numeral) with its cardinal number value. </w:t>
            </w:r>
          </w:p>
          <w:p w14:paraId="2215DDB6" w14:textId="17414198" w:rsidR="00CD02D0" w:rsidRP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Understand the ‘one more than/one less than’</w:t>
            </w:r>
            <w:r>
              <w:rPr>
                <w:rFonts w:ascii="NTPreCursivefk" w:hAnsi="NTPreCursivefk"/>
              </w:rPr>
              <w:t xml:space="preserve"> </w:t>
            </w:r>
            <w:r w:rsidRPr="00CD02D0">
              <w:rPr>
                <w:rFonts w:ascii="NTPreCursivefk" w:hAnsi="NTPreCursivefk"/>
              </w:rPr>
              <w:t xml:space="preserve">relationship between consecutive numbers. </w:t>
            </w:r>
          </w:p>
          <w:p w14:paraId="18F17DBC" w14:textId="461155D0"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Compare length, weight and capacity</w:t>
            </w:r>
          </w:p>
          <w:p w14:paraId="47517F82" w14:textId="19569811" w:rsidR="00CD02D0" w:rsidRPr="00F45033" w:rsidRDefault="00CD02D0" w:rsidP="00266129">
            <w:pPr>
              <w:rPr>
                <w:rFonts w:ascii="NTPreCursivefk" w:hAnsi="NTPreCursivefk" w:cstheme="majorHAnsi"/>
                <w:b/>
                <w:sz w:val="24"/>
                <w:szCs w:val="24"/>
              </w:rPr>
            </w:pPr>
          </w:p>
        </w:tc>
        <w:tc>
          <w:tcPr>
            <w:tcW w:w="2386" w:type="dxa"/>
          </w:tcPr>
          <w:p w14:paraId="16160C4D"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lastRenderedPageBreak/>
              <w:t xml:space="preserve">To introduce the concept of 0. </w:t>
            </w:r>
          </w:p>
          <w:p w14:paraId="21058158"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compare numbers up to 5. </w:t>
            </w:r>
          </w:p>
          <w:p w14:paraId="0A9546C2"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investigate the composition of 4 and 5 </w:t>
            </w:r>
          </w:p>
          <w:p w14:paraId="6B416084"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Represent, count and use numbers 6, 7 and 8 </w:t>
            </w:r>
          </w:p>
          <w:p w14:paraId="6C0E2D3A"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combine two amounts and find out the total </w:t>
            </w:r>
          </w:p>
          <w:p w14:paraId="09236D6D"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compare the mass the different objects. </w:t>
            </w:r>
          </w:p>
          <w:p w14:paraId="6E32626E"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use language associate with weight. </w:t>
            </w:r>
          </w:p>
          <w:p w14:paraId="577EA89E" w14:textId="2F29B5DB"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To compare capacity</w:t>
            </w:r>
          </w:p>
        </w:tc>
        <w:tc>
          <w:tcPr>
            <w:tcW w:w="2391" w:type="dxa"/>
          </w:tcPr>
          <w:p w14:paraId="28F7F394"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represent, count and use numbers up to 10 </w:t>
            </w:r>
          </w:p>
          <w:p w14:paraId="2D925DC9"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compare numbers to 10 </w:t>
            </w:r>
          </w:p>
          <w:p w14:paraId="14A98109"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Begin to learn number bonds up to 5 </w:t>
            </w:r>
          </w:p>
          <w:p w14:paraId="237E5D9E"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learn vocabulary linked to length and height. </w:t>
            </w:r>
          </w:p>
          <w:p w14:paraId="6D763AA7"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order objects my length and height </w:t>
            </w:r>
          </w:p>
          <w:p w14:paraId="19690426"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Reinforce language linked to time. </w:t>
            </w:r>
          </w:p>
          <w:p w14:paraId="258DD56A"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tell an O’clock time </w:t>
            </w:r>
          </w:p>
          <w:p w14:paraId="5191E4BC"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name and talk about the properties of solid shapes </w:t>
            </w:r>
            <w:r w:rsidRPr="000258F1">
              <w:rPr>
                <w:rFonts w:ascii="NTPreCursivefk" w:hAnsi="NTPreCursivefk"/>
                <w:b/>
              </w:rPr>
              <w:t>Spring 2 Checkpoint:</w:t>
            </w:r>
            <w:r w:rsidRPr="00CD02D0">
              <w:rPr>
                <w:rFonts w:ascii="NTPreCursivefk" w:hAnsi="NTPreCursivefk"/>
              </w:rPr>
              <w:t xml:space="preserve"> </w:t>
            </w:r>
          </w:p>
          <w:p w14:paraId="6C7E053B"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Compose and decompose shapes so that children recognise a shape can have </w:t>
            </w:r>
            <w:r w:rsidRPr="00CD02D0">
              <w:rPr>
                <w:rFonts w:ascii="NTPreCursivefk" w:hAnsi="NTPreCursivefk"/>
              </w:rPr>
              <w:lastRenderedPageBreak/>
              <w:t xml:space="preserve">other shapes within it, just as numbers can. </w:t>
            </w:r>
          </w:p>
          <w:p w14:paraId="1FE6F1E6"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Continue copy and create repeating patterns. </w:t>
            </w:r>
          </w:p>
          <w:p w14:paraId="5B9E455B"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Subitise. </w:t>
            </w:r>
          </w:p>
          <w:p w14:paraId="37E6809E" w14:textId="79DAD806" w:rsidR="00CD02D0" w:rsidRP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Count beyond ten.</w:t>
            </w:r>
          </w:p>
          <w:p w14:paraId="5D7D69AE"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Compare numbers.</w:t>
            </w:r>
          </w:p>
          <w:p w14:paraId="1F376F23"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Explore the composition of numbers to 10.</w:t>
            </w:r>
          </w:p>
          <w:p w14:paraId="5C34AC81"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Automatically recall number bonds for numbers 0-5 and some to 10. </w:t>
            </w:r>
          </w:p>
          <w:p w14:paraId="795B9D26" w14:textId="2CAF4D49"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Select, rotate and manipulate shapes to develop spatial reasoning skills.</w:t>
            </w:r>
          </w:p>
        </w:tc>
        <w:tc>
          <w:tcPr>
            <w:tcW w:w="2386" w:type="dxa"/>
          </w:tcPr>
          <w:p w14:paraId="2421DF76"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lastRenderedPageBreak/>
              <w:t xml:space="preserve">To build with numbers beyond 10 </w:t>
            </w:r>
          </w:p>
          <w:p w14:paraId="3CA507B4"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count patterns beyond 10 </w:t>
            </w:r>
          </w:p>
          <w:p w14:paraId="1079F9A4"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match, rotate and manipulate different shapes </w:t>
            </w:r>
          </w:p>
          <w:p w14:paraId="44A32C69"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add two objects together by counting on. </w:t>
            </w:r>
          </w:p>
          <w:p w14:paraId="6490E818"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Begin to understand the concept of subtraction </w:t>
            </w:r>
          </w:p>
          <w:p w14:paraId="6BBF3E7A"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Begin to understand the concept of odd and even numbers </w:t>
            </w:r>
          </w:p>
          <w:p w14:paraId="269FF67B"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double a given number up to 5 and then 10 </w:t>
            </w:r>
          </w:p>
          <w:p w14:paraId="7CED9DCA" w14:textId="22CCD1F9"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To understand d the concept of sharing and grouping</w:t>
            </w:r>
          </w:p>
        </w:tc>
        <w:tc>
          <w:tcPr>
            <w:tcW w:w="2391" w:type="dxa"/>
          </w:tcPr>
          <w:p w14:paraId="0BF4C770" w14:textId="77777777"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recognise numerical patterns up to 20 </w:t>
            </w:r>
          </w:p>
          <w:p w14:paraId="6AB66C1F" w14:textId="77777777"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Consolidate skills of doubling and halving </w:t>
            </w:r>
          </w:p>
          <w:p w14:paraId="195E4B05" w14:textId="77777777"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identify odd and even numbers up to 20 </w:t>
            </w:r>
          </w:p>
          <w:p w14:paraId="6ADF3FA4" w14:textId="77777777"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make maps and plan which represent places and objects (special reasoning) </w:t>
            </w:r>
          </w:p>
          <w:p w14:paraId="44FC0499" w14:textId="77777777" w:rsidR="000258F1" w:rsidRPr="000258F1" w:rsidRDefault="00CD02D0" w:rsidP="000258F1">
            <w:pPr>
              <w:pStyle w:val="ListParagraph"/>
              <w:ind w:left="0"/>
              <w:rPr>
                <w:rFonts w:ascii="NTPreCursivefk" w:hAnsi="NTPreCursivefk"/>
                <w:b/>
              </w:rPr>
            </w:pPr>
            <w:r w:rsidRPr="000258F1">
              <w:rPr>
                <w:rFonts w:ascii="NTPreCursivefk" w:hAnsi="NTPreCursivefk"/>
                <w:b/>
              </w:rPr>
              <w:t>ELG: Number</w:t>
            </w:r>
          </w:p>
          <w:p w14:paraId="791AEB31" w14:textId="120361D2"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 Have a deep understanding of number to 10, including the composition of each number</w:t>
            </w:r>
          </w:p>
          <w:p w14:paraId="3F25AA13" w14:textId="11DBD59C"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Subitise (recognise quantities without counting) up to 5 </w:t>
            </w:r>
          </w:p>
          <w:p w14:paraId="0C012BB0" w14:textId="77777777"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Automatically recall (without reference to rhymes, counting or other </w:t>
            </w:r>
            <w:r w:rsidRPr="00CD02D0">
              <w:rPr>
                <w:rFonts w:ascii="NTPreCursivefk" w:hAnsi="NTPreCursivefk"/>
              </w:rPr>
              <w:lastRenderedPageBreak/>
              <w:t xml:space="preserve">aids) number bonds up to 5 (including subtraction facts) and some number bonds to 10, including double facts. </w:t>
            </w:r>
          </w:p>
          <w:p w14:paraId="23F85C1D" w14:textId="6B469266" w:rsidR="000258F1" w:rsidRPr="000258F1" w:rsidRDefault="000258F1" w:rsidP="000258F1">
            <w:pPr>
              <w:pStyle w:val="ListParagraph"/>
              <w:ind w:left="0"/>
              <w:rPr>
                <w:rFonts w:ascii="NTPreCursivefk" w:hAnsi="NTPreCursivefk"/>
                <w:b/>
              </w:rPr>
            </w:pPr>
            <w:r>
              <w:rPr>
                <w:rFonts w:ascii="NTPreCursivefk" w:hAnsi="NTPreCursivefk"/>
                <w:b/>
              </w:rPr>
              <w:t xml:space="preserve">ELG </w:t>
            </w:r>
            <w:r w:rsidR="00CD02D0" w:rsidRPr="000258F1">
              <w:rPr>
                <w:rFonts w:ascii="NTPreCursivefk" w:hAnsi="NTPreCursivefk"/>
                <w:b/>
              </w:rPr>
              <w:t xml:space="preserve">Numerical Patterns </w:t>
            </w:r>
          </w:p>
          <w:p w14:paraId="58B919F8" w14:textId="23F5B39D" w:rsidR="00CD02D0" w:rsidRP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Verbally count beyond 20, recognising the pattern of the counting system;</w:t>
            </w:r>
          </w:p>
          <w:p w14:paraId="377F8AEA" w14:textId="2A259712"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Compare quantities up to 10 in different contexts, recognising when one quantity is greater than, less than or the same as the other quantity </w:t>
            </w:r>
          </w:p>
          <w:p w14:paraId="64650DFB" w14:textId="09F2825B"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Explore and represent patterns within numbers up to 10, including evens and odds, do</w:t>
            </w:r>
          </w:p>
        </w:tc>
      </w:tr>
      <w:bookmarkEnd w:id="0"/>
      <w:tr w:rsidR="00996461" w:rsidRPr="00BC4635" w14:paraId="03DAA742" w14:textId="77777777" w:rsidTr="001747B8">
        <w:trPr>
          <w:trHeight w:val="432"/>
        </w:trPr>
        <w:tc>
          <w:tcPr>
            <w:tcW w:w="1059" w:type="dxa"/>
            <w:vMerge w:val="restart"/>
            <w:shd w:val="clear" w:color="auto" w:fill="auto"/>
          </w:tcPr>
          <w:p w14:paraId="622038CC" w14:textId="77777777" w:rsidR="00996461" w:rsidRPr="00FF790F" w:rsidRDefault="00996461" w:rsidP="00996461">
            <w:pPr>
              <w:spacing w:line="276" w:lineRule="auto"/>
              <w:jc w:val="center"/>
              <w:rPr>
                <w:rFonts w:ascii="NTPreCursivefk" w:hAnsi="NTPreCursivefk" w:cstheme="majorHAnsi"/>
                <w:b/>
              </w:rPr>
            </w:pPr>
            <w:r w:rsidRPr="00FF790F">
              <w:rPr>
                <w:rFonts w:ascii="NTPreCursivefk" w:hAnsi="NTPreCursivefk" w:cstheme="majorHAnsi"/>
                <w:b/>
              </w:rPr>
              <w:lastRenderedPageBreak/>
              <w:t>KS1</w:t>
            </w:r>
          </w:p>
          <w:p w14:paraId="6303E6A7" w14:textId="1CF79BC9" w:rsidR="00996461" w:rsidRPr="00FF790F" w:rsidRDefault="00996461" w:rsidP="00996461">
            <w:pPr>
              <w:spacing w:line="276" w:lineRule="auto"/>
              <w:jc w:val="center"/>
              <w:rPr>
                <w:rFonts w:ascii="NTPreCursivefk" w:hAnsi="NTPreCursivefk" w:cstheme="minorHAnsi"/>
                <w:b/>
              </w:rPr>
            </w:pPr>
            <w:r w:rsidRPr="00FF790F">
              <w:rPr>
                <w:rFonts w:ascii="NTPreCursivefk" w:hAnsi="NTPreCursivefk" w:cstheme="majorHAnsi"/>
                <w:b/>
              </w:rPr>
              <w:t>Year 1/2</w:t>
            </w:r>
          </w:p>
        </w:tc>
        <w:tc>
          <w:tcPr>
            <w:tcW w:w="14329" w:type="dxa"/>
            <w:gridSpan w:val="6"/>
            <w:shd w:val="clear" w:color="auto" w:fill="FFC000"/>
          </w:tcPr>
          <w:p w14:paraId="4A1E34C1" w14:textId="1A63CD4B" w:rsidR="00996461" w:rsidRPr="00FF790F" w:rsidRDefault="00996461" w:rsidP="00266129">
            <w:pPr>
              <w:jc w:val="center"/>
              <w:rPr>
                <w:rFonts w:ascii="NTPreCursivefk" w:hAnsi="NTPreCursivefk" w:cstheme="majorHAnsi"/>
                <w:b/>
              </w:rPr>
            </w:pPr>
            <w:r w:rsidRPr="00FF790F">
              <w:rPr>
                <w:rFonts w:ascii="NTPreCursivefk" w:hAnsi="NTPreCursivefk" w:cstheme="majorHAnsi"/>
                <w:b/>
              </w:rPr>
              <w:t xml:space="preserve">Key Stage One </w:t>
            </w:r>
            <w:r>
              <w:rPr>
                <w:rFonts w:ascii="NTPreCursivefk" w:hAnsi="NTPreCursivefk" w:cstheme="majorHAnsi"/>
                <w:b/>
              </w:rPr>
              <w:t>Mathematical</w:t>
            </w:r>
            <w:r w:rsidRPr="00FF790F">
              <w:rPr>
                <w:rFonts w:ascii="NTPreCursivefk" w:hAnsi="NTPreCursivefk" w:cstheme="majorHAnsi"/>
                <w:b/>
              </w:rPr>
              <w:t xml:space="preserve"> Skills </w:t>
            </w:r>
          </w:p>
        </w:tc>
      </w:tr>
      <w:tr w:rsidR="00996461" w:rsidRPr="00BC4635" w14:paraId="522A0D03" w14:textId="77777777" w:rsidTr="001747B8">
        <w:tc>
          <w:tcPr>
            <w:tcW w:w="1059" w:type="dxa"/>
            <w:vMerge/>
            <w:shd w:val="clear" w:color="auto" w:fill="auto"/>
          </w:tcPr>
          <w:p w14:paraId="31DCDB5F" w14:textId="19D61A90" w:rsidR="00996461" w:rsidRPr="00FF790F" w:rsidRDefault="00996461" w:rsidP="00266129">
            <w:pPr>
              <w:spacing w:line="276" w:lineRule="auto"/>
              <w:rPr>
                <w:rFonts w:ascii="NTPreCursivefk" w:hAnsi="NTPreCursivefk" w:cstheme="majorHAnsi"/>
                <w:b/>
              </w:rPr>
            </w:pPr>
          </w:p>
        </w:tc>
        <w:tc>
          <w:tcPr>
            <w:tcW w:w="14329" w:type="dxa"/>
            <w:gridSpan w:val="6"/>
            <w:shd w:val="clear" w:color="auto" w:fill="auto"/>
          </w:tcPr>
          <w:p w14:paraId="2B65B8B8" w14:textId="77777777" w:rsidR="00996461" w:rsidRPr="00376810" w:rsidRDefault="00996461" w:rsidP="00376810">
            <w:pPr>
              <w:spacing w:after="100" w:afterAutospacing="1"/>
              <w:rPr>
                <w:rFonts w:ascii="NTPreCursivefk" w:hAnsi="NTPreCursivefk"/>
              </w:rPr>
            </w:pPr>
            <w:r w:rsidRPr="00376810">
              <w:rPr>
                <w:rFonts w:ascii="NTPreCursivefk" w:hAnsi="NTPreCursivefk"/>
              </w:rPr>
              <w:t xml:space="preserve">The national curriculum for mathematics aims to ensure that all pupils: </w:t>
            </w:r>
          </w:p>
          <w:p w14:paraId="24555EF1" w14:textId="77777777" w:rsidR="00996461" w:rsidRPr="00376810" w:rsidRDefault="00996461" w:rsidP="00376810">
            <w:pPr>
              <w:pStyle w:val="ListParagraph"/>
              <w:numPr>
                <w:ilvl w:val="0"/>
                <w:numId w:val="33"/>
              </w:numPr>
              <w:spacing w:after="100" w:afterAutospacing="1"/>
              <w:rPr>
                <w:rFonts w:ascii="NTPreCursivefk" w:hAnsi="NTPreCursivefk"/>
              </w:rPr>
            </w:pPr>
            <w:r w:rsidRPr="00376810">
              <w:rPr>
                <w:rFonts w:ascii="NTPreCursivefk" w:hAnsi="NTPreCursivefk"/>
              </w:rPr>
              <w:t xml:space="preserve">become </w:t>
            </w:r>
            <w:r w:rsidRPr="00376810">
              <w:rPr>
                <w:rFonts w:ascii="NTPreCursivefk" w:hAnsi="NTPreCursivefk"/>
                <w:b/>
              </w:rPr>
              <w:t>fluent</w:t>
            </w:r>
            <w:r w:rsidRPr="00376810">
              <w:rPr>
                <w:rFonts w:ascii="NTPreCursivefk" w:hAnsi="NTPreCursivefk"/>
              </w:rPr>
              <w:t xml:space="preserve"> in the fundamentals of mathematics, including through varied and frequent practice with increasingly complex problems over time, so that pupils develop conceptual understanding and the ability to recall and apply knowledge rapidly and accurately. </w:t>
            </w:r>
          </w:p>
          <w:p w14:paraId="4604539B" w14:textId="77777777" w:rsidR="00996461" w:rsidRPr="00376810" w:rsidRDefault="00996461" w:rsidP="00376810">
            <w:pPr>
              <w:pStyle w:val="ListParagraph"/>
              <w:numPr>
                <w:ilvl w:val="0"/>
                <w:numId w:val="33"/>
              </w:numPr>
              <w:spacing w:after="100" w:afterAutospacing="1"/>
              <w:rPr>
                <w:rFonts w:ascii="NTPreCursivefk" w:hAnsi="NTPreCursivefk"/>
              </w:rPr>
            </w:pPr>
            <w:r w:rsidRPr="00376810">
              <w:rPr>
                <w:rFonts w:ascii="NTPreCursivefk" w:hAnsi="NTPreCursivefk"/>
                <w:b/>
              </w:rPr>
              <w:t>reason</w:t>
            </w:r>
            <w:r w:rsidRPr="00376810">
              <w:rPr>
                <w:rFonts w:ascii="NTPreCursivefk" w:hAnsi="NTPreCursivefk"/>
              </w:rPr>
              <w:t xml:space="preserve"> mathematically by following a line of enquiry, conjecturing relationships and generalisations, and developing an argument, justification or proof using mathematical language </w:t>
            </w:r>
          </w:p>
          <w:p w14:paraId="71B50FDC" w14:textId="536DF610" w:rsidR="00996461" w:rsidRPr="007372EF" w:rsidRDefault="00996461" w:rsidP="007372EF">
            <w:pPr>
              <w:pStyle w:val="ListParagraph"/>
              <w:numPr>
                <w:ilvl w:val="0"/>
                <w:numId w:val="33"/>
              </w:numPr>
              <w:spacing w:after="100" w:afterAutospacing="1"/>
              <w:rPr>
                <w:rFonts w:ascii="NTPreCursivefk" w:hAnsi="NTPreCursivefk"/>
              </w:rPr>
            </w:pPr>
            <w:r w:rsidRPr="00376810">
              <w:rPr>
                <w:rFonts w:ascii="NTPreCursivefk" w:hAnsi="NTPreCursivefk"/>
              </w:rPr>
              <w:t xml:space="preserve">can </w:t>
            </w:r>
            <w:r w:rsidRPr="00376810">
              <w:rPr>
                <w:rFonts w:ascii="NTPreCursivefk" w:hAnsi="NTPreCursivefk"/>
                <w:b/>
              </w:rPr>
              <w:t>solve problems</w:t>
            </w:r>
            <w:r w:rsidRPr="00376810">
              <w:rPr>
                <w:rFonts w:ascii="NTPreCursivefk" w:hAnsi="NTPreCursivefk"/>
              </w:rPr>
              <w:t xml:space="preserve"> by applying their mathematics to a variety of routine and nonroutine problems with increasing sophistication, including breaking down problems into a series of simpler steps and persevering in seeking solutions.</w:t>
            </w:r>
          </w:p>
          <w:p w14:paraId="43489287" w14:textId="5A04996D" w:rsidR="00996461" w:rsidRPr="00F46668" w:rsidRDefault="00996461" w:rsidP="00F46668">
            <w:pPr>
              <w:pStyle w:val="ListParagraph"/>
              <w:spacing w:after="100" w:afterAutospacing="1"/>
              <w:ind w:left="1080"/>
              <w:rPr>
                <w:rFonts w:ascii="NTPreCursivefk" w:hAnsi="NTPreCursivefk"/>
                <w:sz w:val="20"/>
              </w:rPr>
            </w:pPr>
          </w:p>
        </w:tc>
      </w:tr>
      <w:tr w:rsidR="00996461" w:rsidRPr="00BC4635" w14:paraId="353A80F1" w14:textId="77777777" w:rsidTr="001747B8">
        <w:tc>
          <w:tcPr>
            <w:tcW w:w="1059" w:type="dxa"/>
            <w:vMerge/>
            <w:shd w:val="clear" w:color="auto" w:fill="auto"/>
          </w:tcPr>
          <w:p w14:paraId="7F3C5C18" w14:textId="011EEBEA" w:rsidR="00996461" w:rsidRPr="0006000E" w:rsidRDefault="00996461" w:rsidP="00BB1A95">
            <w:pPr>
              <w:spacing w:line="276" w:lineRule="auto"/>
              <w:rPr>
                <w:rFonts w:ascii="NTPreCursivefk" w:hAnsi="NTPreCursivefk" w:cstheme="majorHAnsi"/>
                <w:b/>
                <w:sz w:val="24"/>
                <w:szCs w:val="24"/>
              </w:rPr>
            </w:pPr>
          </w:p>
        </w:tc>
        <w:tc>
          <w:tcPr>
            <w:tcW w:w="4775" w:type="dxa"/>
            <w:gridSpan w:val="2"/>
            <w:shd w:val="clear" w:color="auto" w:fill="FFC000"/>
          </w:tcPr>
          <w:p w14:paraId="49A605F8" w14:textId="10DFCCE2" w:rsidR="00996461" w:rsidRPr="00182B4B" w:rsidRDefault="00996461" w:rsidP="00BB1A95">
            <w:pPr>
              <w:jc w:val="center"/>
              <w:rPr>
                <w:rFonts w:ascii="NTPreCursivefk" w:hAnsi="NTPreCursivefk" w:cstheme="majorHAnsi"/>
                <w:color w:val="FFFFFF" w:themeColor="background1"/>
                <w:sz w:val="24"/>
                <w:szCs w:val="24"/>
              </w:rPr>
            </w:pPr>
            <w:r w:rsidRPr="00242A9C">
              <w:rPr>
                <w:rFonts w:ascii="NTPreCursivefk" w:hAnsi="NTPreCursivefk" w:cstheme="majorHAnsi"/>
                <w:b/>
                <w:sz w:val="24"/>
                <w:szCs w:val="24"/>
              </w:rPr>
              <w:t>Autumn</w:t>
            </w:r>
          </w:p>
        </w:tc>
        <w:tc>
          <w:tcPr>
            <w:tcW w:w="4777" w:type="dxa"/>
            <w:gridSpan w:val="2"/>
            <w:shd w:val="clear" w:color="auto" w:fill="FFC000"/>
          </w:tcPr>
          <w:p w14:paraId="013FE1AD" w14:textId="74C3BE49" w:rsidR="00996461" w:rsidRPr="00182B4B" w:rsidRDefault="00996461" w:rsidP="00BB1A95">
            <w:pPr>
              <w:jc w:val="center"/>
              <w:rPr>
                <w:rFonts w:ascii="NTPreCursivefk" w:hAnsi="NTPreCursivefk" w:cstheme="majorHAnsi"/>
                <w:color w:val="FFFFFF" w:themeColor="background1"/>
                <w:sz w:val="24"/>
                <w:szCs w:val="24"/>
              </w:rPr>
            </w:pPr>
            <w:r w:rsidRPr="00242A9C">
              <w:rPr>
                <w:rFonts w:ascii="NTPreCursivefk" w:hAnsi="NTPreCursivefk" w:cstheme="majorHAnsi"/>
                <w:b/>
                <w:sz w:val="24"/>
                <w:szCs w:val="24"/>
              </w:rPr>
              <w:t>Spring</w:t>
            </w:r>
          </w:p>
        </w:tc>
        <w:tc>
          <w:tcPr>
            <w:tcW w:w="4777" w:type="dxa"/>
            <w:gridSpan w:val="2"/>
            <w:shd w:val="clear" w:color="auto" w:fill="FFC000"/>
          </w:tcPr>
          <w:p w14:paraId="0AC15084" w14:textId="1467DB9A" w:rsidR="00996461" w:rsidRPr="00182B4B" w:rsidRDefault="00996461" w:rsidP="00BB1A95">
            <w:pPr>
              <w:jc w:val="center"/>
              <w:rPr>
                <w:rFonts w:ascii="NTPreCursivefk" w:hAnsi="NTPreCursivefk" w:cstheme="majorHAnsi"/>
                <w:color w:val="FFFFFF" w:themeColor="background1"/>
                <w:sz w:val="24"/>
                <w:szCs w:val="24"/>
              </w:rPr>
            </w:pPr>
            <w:r w:rsidRPr="00242A9C">
              <w:rPr>
                <w:rFonts w:ascii="NTPreCursivefk" w:hAnsi="NTPreCursivefk" w:cstheme="majorHAnsi"/>
                <w:b/>
                <w:sz w:val="24"/>
                <w:szCs w:val="24"/>
              </w:rPr>
              <w:t>Summer</w:t>
            </w:r>
          </w:p>
        </w:tc>
      </w:tr>
      <w:tr w:rsidR="00996461" w:rsidRPr="00BC4635" w14:paraId="1D9BAEDE" w14:textId="77777777" w:rsidTr="001747B8">
        <w:trPr>
          <w:trHeight w:val="1346"/>
        </w:trPr>
        <w:tc>
          <w:tcPr>
            <w:tcW w:w="1059" w:type="dxa"/>
            <w:vMerge/>
            <w:shd w:val="clear" w:color="auto" w:fill="auto"/>
          </w:tcPr>
          <w:p w14:paraId="0D9A09DE" w14:textId="313BA3D9" w:rsidR="00996461" w:rsidRPr="0006000E" w:rsidRDefault="00996461" w:rsidP="00BB1A95">
            <w:pPr>
              <w:spacing w:line="276" w:lineRule="auto"/>
              <w:rPr>
                <w:rFonts w:ascii="NTPreCursivefk" w:hAnsi="NTPreCursivefk" w:cstheme="majorHAnsi"/>
                <w:b/>
                <w:sz w:val="24"/>
                <w:szCs w:val="24"/>
              </w:rPr>
            </w:pPr>
          </w:p>
        </w:tc>
        <w:tc>
          <w:tcPr>
            <w:tcW w:w="2387" w:type="dxa"/>
            <w:shd w:val="clear" w:color="auto" w:fill="800000"/>
          </w:tcPr>
          <w:p w14:paraId="00EA8442" w14:textId="77777777" w:rsidR="008F5E17" w:rsidRPr="008F5E17" w:rsidRDefault="008F5E17" w:rsidP="008F5E17">
            <w:pPr>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Place Value (up to 10)</w:t>
            </w:r>
          </w:p>
          <w:p w14:paraId="3FE08FF3" w14:textId="77777777" w:rsidR="008F5E17" w:rsidRPr="008F5E17" w:rsidRDefault="008F5E17" w:rsidP="008F5E17">
            <w:pPr>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Addition and</w:t>
            </w:r>
          </w:p>
          <w:p w14:paraId="24FF2B0E" w14:textId="77777777" w:rsidR="008F5E17" w:rsidRPr="008F5E17" w:rsidRDefault="008F5E17" w:rsidP="008F5E17">
            <w:pPr>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subtraction</w:t>
            </w:r>
          </w:p>
          <w:p w14:paraId="263E7503" w14:textId="61A0F764" w:rsidR="00996461" w:rsidRPr="00711780" w:rsidRDefault="00996461" w:rsidP="00BB1A95">
            <w:pPr>
              <w:jc w:val="center"/>
              <w:rPr>
                <w:rFonts w:ascii="NTPreCursivefk" w:eastAsia="Californian FB" w:hAnsi="NTPreCursivefk" w:cstheme="minorHAnsi"/>
                <w:b/>
                <w:bCs/>
                <w:sz w:val="24"/>
                <w:szCs w:val="20"/>
              </w:rPr>
            </w:pPr>
          </w:p>
        </w:tc>
        <w:tc>
          <w:tcPr>
            <w:tcW w:w="2388" w:type="dxa"/>
            <w:shd w:val="clear" w:color="auto" w:fill="800000"/>
          </w:tcPr>
          <w:p w14:paraId="630DE365" w14:textId="77777777" w:rsidR="008F5E17" w:rsidRPr="008F5E17" w:rsidRDefault="008F5E17" w:rsidP="008F5E17">
            <w:pPr>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Addition and</w:t>
            </w:r>
          </w:p>
          <w:p w14:paraId="26D994BA" w14:textId="77777777" w:rsidR="008F5E17" w:rsidRPr="008F5E17" w:rsidRDefault="008F5E17" w:rsidP="008F5E17">
            <w:pPr>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subtraction</w:t>
            </w:r>
          </w:p>
          <w:p w14:paraId="042B60CA" w14:textId="77777777" w:rsidR="008F5E17" w:rsidRPr="008F5E17" w:rsidRDefault="008F5E17" w:rsidP="008F5E17">
            <w:pPr>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Shape</w:t>
            </w:r>
          </w:p>
          <w:p w14:paraId="697943A4" w14:textId="522D12FE" w:rsidR="00996461" w:rsidRPr="00711780" w:rsidRDefault="00996461" w:rsidP="00BB1A95">
            <w:pPr>
              <w:jc w:val="center"/>
              <w:rPr>
                <w:rFonts w:ascii="NTPreCursivefk" w:eastAsia="Californian FB" w:hAnsi="NTPreCursivefk" w:cstheme="minorHAnsi"/>
                <w:b/>
                <w:bCs/>
                <w:sz w:val="24"/>
                <w:szCs w:val="20"/>
              </w:rPr>
            </w:pPr>
          </w:p>
        </w:tc>
        <w:tc>
          <w:tcPr>
            <w:tcW w:w="2386" w:type="dxa"/>
            <w:shd w:val="clear" w:color="auto" w:fill="800000"/>
          </w:tcPr>
          <w:p w14:paraId="129F5755" w14:textId="77777777" w:rsidR="008F5E17" w:rsidRPr="008F5E17" w:rsidRDefault="008F5E17" w:rsidP="008F5E17">
            <w:pPr>
              <w:spacing w:line="276" w:lineRule="auto"/>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Place Value (up to 20)</w:t>
            </w:r>
          </w:p>
          <w:p w14:paraId="05E61D31" w14:textId="77777777" w:rsidR="008F5E17" w:rsidRPr="008F5E17" w:rsidRDefault="008F5E17" w:rsidP="008F5E17">
            <w:pPr>
              <w:spacing w:line="276" w:lineRule="auto"/>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Addition and</w:t>
            </w:r>
          </w:p>
          <w:p w14:paraId="67FA94F3" w14:textId="77777777" w:rsidR="008F5E17" w:rsidRPr="008F5E17" w:rsidRDefault="008F5E17" w:rsidP="008F5E17">
            <w:pPr>
              <w:spacing w:line="276" w:lineRule="auto"/>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Subtraction</w:t>
            </w:r>
          </w:p>
          <w:p w14:paraId="1331184E" w14:textId="77777777" w:rsidR="008F5E17" w:rsidRPr="008F5E17" w:rsidRDefault="008F5E17" w:rsidP="008F5E17">
            <w:pPr>
              <w:spacing w:line="276" w:lineRule="auto"/>
              <w:rPr>
                <w:rFonts w:ascii="NTPreCursivefk" w:eastAsia="Californian FB" w:hAnsi="NTPreCursivefk" w:cstheme="minorHAnsi"/>
                <w:bCs/>
                <w:sz w:val="24"/>
                <w:szCs w:val="20"/>
              </w:rPr>
            </w:pPr>
          </w:p>
          <w:p w14:paraId="5D7E1CA2" w14:textId="77777777" w:rsidR="008F5E17" w:rsidRPr="008F5E17" w:rsidRDefault="008F5E17" w:rsidP="008F5E17">
            <w:pPr>
              <w:spacing w:line="276" w:lineRule="auto"/>
              <w:rPr>
                <w:rFonts w:ascii="NTPreCursivefk" w:eastAsia="Californian FB" w:hAnsi="NTPreCursivefk" w:cstheme="minorHAnsi"/>
                <w:b/>
                <w:bCs/>
                <w:sz w:val="24"/>
                <w:szCs w:val="20"/>
              </w:rPr>
            </w:pPr>
            <w:r w:rsidRPr="008F5E17">
              <w:rPr>
                <w:rFonts w:ascii="NTPreCursivefk" w:eastAsia="Californian FB" w:hAnsi="NTPreCursivefk" w:cstheme="minorHAnsi"/>
                <w:b/>
                <w:bCs/>
                <w:sz w:val="24"/>
                <w:szCs w:val="20"/>
              </w:rPr>
              <w:t>Measurement – money (Y2)</w:t>
            </w:r>
          </w:p>
          <w:p w14:paraId="613E40B5" w14:textId="4A1D6AD0" w:rsidR="00996461" w:rsidRPr="00996461" w:rsidRDefault="008F5E17" w:rsidP="008F5E17">
            <w:pPr>
              <w:spacing w:line="276" w:lineRule="auto"/>
              <w:rPr>
                <w:rFonts w:ascii="NTPreCursivefk" w:eastAsia="Californian FB" w:hAnsi="NTPreCursivefk" w:cstheme="minorHAnsi"/>
                <w:bCs/>
                <w:sz w:val="24"/>
                <w:szCs w:val="20"/>
              </w:rPr>
            </w:pPr>
            <w:r w:rsidRPr="008F5E17">
              <w:rPr>
                <w:rFonts w:ascii="NTPreCursivefk" w:eastAsia="Californian FB" w:hAnsi="NTPreCursivefk" w:cstheme="minorHAnsi"/>
                <w:b/>
                <w:bCs/>
                <w:sz w:val="24"/>
                <w:szCs w:val="20"/>
              </w:rPr>
              <w:t>Multiplication and division (Y2)</w:t>
            </w:r>
          </w:p>
        </w:tc>
        <w:tc>
          <w:tcPr>
            <w:tcW w:w="2391" w:type="dxa"/>
            <w:shd w:val="clear" w:color="auto" w:fill="800000"/>
          </w:tcPr>
          <w:p w14:paraId="29A7135A" w14:textId="77777777" w:rsidR="008F5E17" w:rsidRPr="008F5E17" w:rsidRDefault="008F5E17" w:rsidP="008F5E17">
            <w:pPr>
              <w:spacing w:line="276" w:lineRule="auto"/>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Place Value (up to 50)</w:t>
            </w:r>
          </w:p>
          <w:p w14:paraId="099E28EF" w14:textId="77777777" w:rsidR="008F5E17" w:rsidRPr="008F5E17" w:rsidRDefault="008F5E17" w:rsidP="008F5E17">
            <w:pPr>
              <w:spacing w:line="276" w:lineRule="auto"/>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Length and height</w:t>
            </w:r>
          </w:p>
          <w:p w14:paraId="6C24DB0B" w14:textId="13950602" w:rsidR="00996461" w:rsidRPr="00075957" w:rsidRDefault="008F5E17" w:rsidP="008F5E17">
            <w:pPr>
              <w:jc w:val="center"/>
              <w:rPr>
                <w:rFonts w:ascii="NTPreCursivefk" w:eastAsia="Californian FB" w:hAnsi="NTPreCursivefk" w:cstheme="minorHAnsi"/>
                <w:b/>
                <w:bCs/>
                <w:sz w:val="24"/>
                <w:szCs w:val="20"/>
              </w:rPr>
            </w:pPr>
            <w:r w:rsidRPr="008F5E17">
              <w:rPr>
                <w:rFonts w:ascii="NTPreCursivefk" w:eastAsia="Californian FB" w:hAnsi="NTPreCursivefk" w:cstheme="minorHAnsi"/>
                <w:bCs/>
                <w:sz w:val="24"/>
                <w:szCs w:val="20"/>
              </w:rPr>
              <w:t xml:space="preserve">Mass, capacity and </w:t>
            </w:r>
            <w:r w:rsidRPr="008F5E17">
              <w:rPr>
                <w:rFonts w:ascii="NTPreCursivefk" w:eastAsia="Californian FB" w:hAnsi="NTPreCursivefk" w:cstheme="minorHAnsi"/>
                <w:b/>
                <w:bCs/>
                <w:sz w:val="24"/>
                <w:szCs w:val="20"/>
              </w:rPr>
              <w:t>temperature (Y2)</w:t>
            </w:r>
          </w:p>
        </w:tc>
        <w:tc>
          <w:tcPr>
            <w:tcW w:w="2386" w:type="dxa"/>
            <w:shd w:val="clear" w:color="auto" w:fill="800000"/>
          </w:tcPr>
          <w:p w14:paraId="6ADEDBB6" w14:textId="77777777" w:rsidR="008F5E17" w:rsidRPr="008F5E17" w:rsidRDefault="008F5E17" w:rsidP="008F5E17">
            <w:pPr>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Multiplication and</w:t>
            </w:r>
          </w:p>
          <w:p w14:paraId="029FB2DB" w14:textId="77777777" w:rsidR="008F5E17" w:rsidRPr="008F5E17" w:rsidRDefault="008F5E17" w:rsidP="008F5E17">
            <w:pPr>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division</w:t>
            </w:r>
          </w:p>
          <w:p w14:paraId="439D3807" w14:textId="77777777" w:rsidR="008F5E17" w:rsidRPr="008F5E17" w:rsidRDefault="008F5E17" w:rsidP="008F5E17">
            <w:pPr>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 xml:space="preserve">Fractions </w:t>
            </w:r>
          </w:p>
          <w:p w14:paraId="017B2E6E" w14:textId="77777777" w:rsidR="008F5E17" w:rsidRPr="008F5E17" w:rsidRDefault="008F5E17" w:rsidP="008F5E17">
            <w:pPr>
              <w:rPr>
                <w:rFonts w:ascii="NTPreCursivefk" w:eastAsia="Californian FB" w:hAnsi="NTPreCursivefk" w:cstheme="minorHAnsi"/>
                <w:bCs/>
                <w:sz w:val="24"/>
                <w:szCs w:val="20"/>
              </w:rPr>
            </w:pPr>
            <w:r w:rsidRPr="008F5E17">
              <w:rPr>
                <w:rFonts w:ascii="NTPreCursivefk" w:eastAsia="Californian FB" w:hAnsi="NTPreCursivefk" w:cstheme="minorHAnsi"/>
                <w:bCs/>
                <w:sz w:val="24"/>
                <w:szCs w:val="20"/>
              </w:rPr>
              <w:t>Position and direction</w:t>
            </w:r>
          </w:p>
          <w:p w14:paraId="6DB0D9D2" w14:textId="77777777" w:rsidR="008F5E17" w:rsidRPr="008F5E17" w:rsidRDefault="008F5E17" w:rsidP="008F5E17">
            <w:pPr>
              <w:rPr>
                <w:rFonts w:ascii="NTPreCursivefk" w:eastAsia="Californian FB" w:hAnsi="NTPreCursivefk" w:cstheme="minorHAnsi"/>
                <w:bCs/>
                <w:sz w:val="24"/>
                <w:szCs w:val="20"/>
              </w:rPr>
            </w:pPr>
          </w:p>
          <w:p w14:paraId="34A13F68" w14:textId="77777777" w:rsidR="008F5E17" w:rsidRPr="008F5E17" w:rsidRDefault="008F5E17" w:rsidP="008F5E17">
            <w:pPr>
              <w:rPr>
                <w:rFonts w:ascii="NTPreCursivefk" w:eastAsia="Californian FB" w:hAnsi="NTPreCursivefk" w:cstheme="minorHAnsi"/>
                <w:b/>
                <w:bCs/>
                <w:sz w:val="24"/>
                <w:szCs w:val="20"/>
              </w:rPr>
            </w:pPr>
            <w:r w:rsidRPr="008F5E17">
              <w:rPr>
                <w:rFonts w:ascii="NTPreCursivefk" w:eastAsia="Californian FB" w:hAnsi="NTPreCursivefk" w:cstheme="minorHAnsi"/>
                <w:b/>
                <w:bCs/>
                <w:sz w:val="24"/>
                <w:szCs w:val="20"/>
              </w:rPr>
              <w:t>Time (Y2)</w:t>
            </w:r>
          </w:p>
          <w:p w14:paraId="3A4AC9A3" w14:textId="78A4F1D8" w:rsidR="00996461" w:rsidRPr="00996461" w:rsidRDefault="00996461" w:rsidP="00996461">
            <w:pPr>
              <w:rPr>
                <w:rFonts w:ascii="NTPreCursivefk" w:eastAsia="Californian FB" w:hAnsi="NTPreCursivefk" w:cstheme="minorHAnsi"/>
                <w:bCs/>
                <w:sz w:val="24"/>
                <w:szCs w:val="20"/>
              </w:rPr>
            </w:pPr>
          </w:p>
        </w:tc>
        <w:tc>
          <w:tcPr>
            <w:tcW w:w="2391" w:type="dxa"/>
            <w:shd w:val="clear" w:color="auto" w:fill="800000"/>
          </w:tcPr>
          <w:p w14:paraId="1E3A4AF5" w14:textId="77777777" w:rsidR="008F5E17" w:rsidRPr="008F5E17" w:rsidRDefault="008F5E17" w:rsidP="008F5E17">
            <w:pPr>
              <w:pStyle w:val="AncQList"/>
              <w:rPr>
                <w:rFonts w:ascii="NTPreCursivefk" w:eastAsia="Californian FB" w:hAnsi="NTPreCursivefk" w:cstheme="minorHAnsi"/>
                <w:bCs/>
                <w:color w:val="FFFFFF" w:themeColor="background1"/>
                <w:sz w:val="24"/>
                <w:szCs w:val="20"/>
              </w:rPr>
            </w:pPr>
            <w:r w:rsidRPr="008F5E17">
              <w:rPr>
                <w:rFonts w:ascii="NTPreCursivefk" w:eastAsia="Californian FB" w:hAnsi="NTPreCursivefk" w:cstheme="minorHAnsi"/>
                <w:bCs/>
                <w:color w:val="FFFFFF" w:themeColor="background1"/>
                <w:sz w:val="24"/>
                <w:szCs w:val="20"/>
              </w:rPr>
              <w:t>Place Value (up to 100)</w:t>
            </w:r>
          </w:p>
          <w:p w14:paraId="3D5A595E" w14:textId="77777777" w:rsidR="008F5E17" w:rsidRPr="008F5E17" w:rsidRDefault="008F5E17" w:rsidP="008F5E17">
            <w:pPr>
              <w:pStyle w:val="AncQList"/>
              <w:rPr>
                <w:rFonts w:ascii="NTPreCursivefk" w:eastAsia="Californian FB" w:hAnsi="NTPreCursivefk" w:cstheme="minorHAnsi"/>
                <w:bCs/>
                <w:color w:val="FFFFFF" w:themeColor="background1"/>
                <w:sz w:val="24"/>
                <w:szCs w:val="20"/>
              </w:rPr>
            </w:pPr>
            <w:r w:rsidRPr="008F5E17">
              <w:rPr>
                <w:rFonts w:ascii="NTPreCursivefk" w:eastAsia="Californian FB" w:hAnsi="NTPreCursivefk" w:cstheme="minorHAnsi"/>
                <w:bCs/>
                <w:color w:val="FFFFFF" w:themeColor="background1"/>
                <w:sz w:val="24"/>
                <w:szCs w:val="20"/>
              </w:rPr>
              <w:t>Measurement - Money</w:t>
            </w:r>
          </w:p>
          <w:p w14:paraId="4E23461C" w14:textId="77777777" w:rsidR="008F5E17" w:rsidRPr="008F5E17" w:rsidRDefault="008F5E17" w:rsidP="008F5E17">
            <w:pPr>
              <w:pStyle w:val="AncQList"/>
              <w:spacing w:after="0"/>
              <w:rPr>
                <w:rFonts w:ascii="NTPreCursivefk" w:eastAsia="Californian FB" w:hAnsi="NTPreCursivefk" w:cstheme="minorHAnsi"/>
                <w:bCs/>
                <w:color w:val="FFFFFF" w:themeColor="background1"/>
                <w:sz w:val="24"/>
                <w:szCs w:val="20"/>
              </w:rPr>
            </w:pPr>
            <w:r w:rsidRPr="008F5E17">
              <w:rPr>
                <w:rFonts w:ascii="NTPreCursivefk" w:eastAsia="Californian FB" w:hAnsi="NTPreCursivefk" w:cstheme="minorHAnsi"/>
                <w:bCs/>
                <w:color w:val="FFFFFF" w:themeColor="background1"/>
                <w:sz w:val="24"/>
                <w:szCs w:val="20"/>
              </w:rPr>
              <w:t>Time</w:t>
            </w:r>
          </w:p>
          <w:p w14:paraId="3A458DA5" w14:textId="77777777" w:rsidR="008F5E17" w:rsidRPr="008F5E17" w:rsidRDefault="008F5E17" w:rsidP="008F5E17">
            <w:pPr>
              <w:pStyle w:val="AncQList"/>
              <w:rPr>
                <w:rFonts w:ascii="NTPreCursivefk" w:eastAsia="Californian FB" w:hAnsi="NTPreCursivefk" w:cstheme="minorHAnsi"/>
                <w:bCs/>
                <w:color w:val="FFFFFF" w:themeColor="background1"/>
                <w:sz w:val="24"/>
                <w:szCs w:val="20"/>
              </w:rPr>
            </w:pPr>
          </w:p>
          <w:p w14:paraId="1957B4E2" w14:textId="77777777" w:rsidR="008F5E17" w:rsidRPr="008F5E17" w:rsidRDefault="008F5E17" w:rsidP="008F5E17">
            <w:pPr>
              <w:pStyle w:val="AncQList"/>
              <w:rPr>
                <w:rFonts w:ascii="NTPreCursivefk" w:eastAsia="Californian FB" w:hAnsi="NTPreCursivefk" w:cstheme="minorHAnsi"/>
                <w:b/>
                <w:bCs/>
                <w:color w:val="FFFFFF" w:themeColor="background1"/>
                <w:sz w:val="24"/>
                <w:szCs w:val="20"/>
              </w:rPr>
            </w:pPr>
            <w:r w:rsidRPr="008F5E17">
              <w:rPr>
                <w:rFonts w:ascii="NTPreCursivefk" w:eastAsia="Californian FB" w:hAnsi="NTPreCursivefk" w:cstheme="minorHAnsi"/>
                <w:b/>
                <w:bCs/>
                <w:color w:val="FFFFFF" w:themeColor="background1"/>
                <w:sz w:val="24"/>
                <w:szCs w:val="20"/>
              </w:rPr>
              <w:t>Statistics (Y2)</w:t>
            </w:r>
          </w:p>
          <w:p w14:paraId="5CF4277C" w14:textId="54C2EF95" w:rsidR="00996461" w:rsidRPr="00996461" w:rsidRDefault="008F5E17" w:rsidP="008F5E17">
            <w:pPr>
              <w:pStyle w:val="AncQList"/>
              <w:spacing w:after="0"/>
              <w:ind w:left="0" w:firstLine="0"/>
              <w:rPr>
                <w:rFonts w:ascii="NTPreCursivefk" w:eastAsia="Californian FB" w:hAnsi="NTPreCursivefk" w:cstheme="minorHAnsi"/>
                <w:bCs/>
                <w:color w:val="auto"/>
                <w:sz w:val="24"/>
                <w:szCs w:val="20"/>
              </w:rPr>
            </w:pPr>
            <w:r w:rsidRPr="008F5E17">
              <w:rPr>
                <w:rFonts w:ascii="NTPreCursivefk" w:eastAsia="Californian FB" w:hAnsi="NTPreCursivefk" w:cstheme="minorHAnsi"/>
                <w:b/>
                <w:bCs/>
                <w:color w:val="auto"/>
                <w:sz w:val="24"/>
                <w:szCs w:val="20"/>
              </w:rPr>
              <w:t>Position and Direction (Y2)</w:t>
            </w:r>
          </w:p>
        </w:tc>
      </w:tr>
      <w:tr w:rsidR="00996461" w:rsidRPr="00BC4635" w14:paraId="23C8C6F4" w14:textId="77777777" w:rsidTr="00D9752C">
        <w:tc>
          <w:tcPr>
            <w:tcW w:w="1059" w:type="dxa"/>
            <w:vMerge/>
            <w:shd w:val="clear" w:color="auto" w:fill="auto"/>
          </w:tcPr>
          <w:p w14:paraId="50C0DB89" w14:textId="019562A6" w:rsidR="00996461" w:rsidRPr="0006000E" w:rsidRDefault="00996461" w:rsidP="00267F82">
            <w:pPr>
              <w:spacing w:line="276" w:lineRule="auto"/>
              <w:rPr>
                <w:rFonts w:ascii="NTPreCursivefk" w:hAnsi="NTPreCursivefk" w:cstheme="majorHAnsi"/>
                <w:b/>
                <w:sz w:val="24"/>
                <w:szCs w:val="24"/>
              </w:rPr>
            </w:pPr>
          </w:p>
        </w:tc>
        <w:tc>
          <w:tcPr>
            <w:tcW w:w="2387" w:type="dxa"/>
          </w:tcPr>
          <w:p w14:paraId="7A617DAA" w14:textId="3D7A52F7" w:rsidR="00996461" w:rsidRDefault="00996461" w:rsidP="00267F82">
            <w:pPr>
              <w:rPr>
                <w:rFonts w:ascii="NTPreCursivefk" w:eastAsia="Californian FB" w:hAnsi="NTPreCursivefk" w:cstheme="minorHAnsi"/>
                <w:b/>
                <w:bCs/>
                <w:sz w:val="24"/>
                <w:szCs w:val="20"/>
              </w:rPr>
            </w:pPr>
            <w:r w:rsidRPr="00711780">
              <w:rPr>
                <w:rFonts w:ascii="NTPreCursivefk" w:eastAsia="Californian FB" w:hAnsi="NTPreCursivefk" w:cstheme="minorHAnsi"/>
                <w:b/>
                <w:bCs/>
                <w:sz w:val="24"/>
                <w:szCs w:val="20"/>
              </w:rPr>
              <w:t>N</w:t>
            </w:r>
            <w:r w:rsidR="00053FB8">
              <w:rPr>
                <w:rFonts w:ascii="NTPreCursivefk" w:eastAsia="Californian FB" w:hAnsi="NTPreCursivefk" w:cstheme="minorHAnsi"/>
                <w:b/>
                <w:bCs/>
                <w:sz w:val="24"/>
                <w:szCs w:val="20"/>
              </w:rPr>
              <w:t xml:space="preserve">C </w:t>
            </w:r>
            <w:r w:rsidRPr="00711780">
              <w:rPr>
                <w:rFonts w:ascii="NTPreCursivefk" w:eastAsia="Californian FB" w:hAnsi="NTPreCursivefk" w:cstheme="minorHAnsi"/>
                <w:b/>
                <w:bCs/>
                <w:sz w:val="24"/>
                <w:szCs w:val="20"/>
              </w:rPr>
              <w:t>Links:</w:t>
            </w:r>
          </w:p>
          <w:p w14:paraId="2C2B5B92" w14:textId="5DFE98F6" w:rsidR="00996461" w:rsidRDefault="00996461" w:rsidP="005C739A">
            <w:pPr>
              <w:rPr>
                <w:rFonts w:ascii="NTPreCursivefk" w:hAnsi="NTPreCursivefk" w:cstheme="majorHAnsi"/>
                <w:b/>
                <w:szCs w:val="20"/>
              </w:rPr>
            </w:pPr>
            <w:r w:rsidRPr="00327910">
              <w:rPr>
                <w:rFonts w:ascii="NTPreCursivefk" w:hAnsi="NTPreCursivefk" w:cstheme="majorHAnsi"/>
                <w:b/>
                <w:szCs w:val="20"/>
              </w:rPr>
              <w:t>Year 1</w:t>
            </w:r>
          </w:p>
          <w:p w14:paraId="0B3EFBB9" w14:textId="2A2B2AE8" w:rsidR="00053FB8" w:rsidRDefault="00053FB8" w:rsidP="005C739A">
            <w:pPr>
              <w:rPr>
                <w:rFonts w:ascii="NTPreCursivefk" w:hAnsi="NTPreCursivefk" w:cstheme="majorHAnsi"/>
                <w:b/>
                <w:szCs w:val="20"/>
              </w:rPr>
            </w:pPr>
            <w:r>
              <w:rPr>
                <w:rFonts w:ascii="NTPreCursivefk" w:hAnsi="NTPreCursivefk" w:cstheme="majorHAnsi"/>
                <w:b/>
                <w:szCs w:val="20"/>
              </w:rPr>
              <w:lastRenderedPageBreak/>
              <w:t>Place Value</w:t>
            </w:r>
          </w:p>
          <w:p w14:paraId="4B3C5ADA" w14:textId="77777777" w:rsidR="00564157" w:rsidRPr="002C212D" w:rsidRDefault="00564157" w:rsidP="00564157">
            <w:pPr>
              <w:pStyle w:val="ListParagraph"/>
              <w:widowControl w:val="0"/>
              <w:numPr>
                <w:ilvl w:val="0"/>
                <w:numId w:val="34"/>
              </w:numPr>
              <w:ind w:left="0" w:firstLine="0"/>
              <w:contextualSpacing w:val="0"/>
              <w:rPr>
                <w:rFonts w:ascii="NTPreCursivefk" w:hAnsi="NTPreCursivefk"/>
                <w:sz w:val="20"/>
                <w:szCs w:val="20"/>
              </w:rPr>
            </w:pPr>
            <w:r w:rsidRPr="002C212D">
              <w:rPr>
                <w:rFonts w:ascii="NTPreCursivefk" w:hAnsi="NTPreCursivefk"/>
                <w:sz w:val="20"/>
                <w:szCs w:val="20"/>
              </w:rPr>
              <w:t>count to and across 100, forwards and backwards, beginning with 0 or 1, or from any given number</w:t>
            </w:r>
          </w:p>
          <w:p w14:paraId="6576444B" w14:textId="77777777" w:rsidR="00564157" w:rsidRPr="002C212D" w:rsidRDefault="00564157" w:rsidP="00564157">
            <w:pPr>
              <w:pStyle w:val="ListParagraph"/>
              <w:widowControl w:val="0"/>
              <w:numPr>
                <w:ilvl w:val="0"/>
                <w:numId w:val="34"/>
              </w:numPr>
              <w:ind w:left="0" w:firstLine="0"/>
              <w:contextualSpacing w:val="0"/>
              <w:rPr>
                <w:rFonts w:ascii="NTPreCursivefk" w:hAnsi="NTPreCursivefk"/>
                <w:sz w:val="20"/>
                <w:szCs w:val="20"/>
              </w:rPr>
            </w:pPr>
            <w:r w:rsidRPr="002C212D">
              <w:rPr>
                <w:rFonts w:ascii="NTPreCursivefk" w:hAnsi="NTPreCursivefk"/>
                <w:sz w:val="20"/>
                <w:szCs w:val="20"/>
              </w:rPr>
              <w:t>count, read and write numbers to 100 in numerals; count in multiples of twos, fives and tens</w:t>
            </w:r>
          </w:p>
          <w:p w14:paraId="0526EF0E" w14:textId="77777777" w:rsidR="00564157" w:rsidRPr="002C212D" w:rsidRDefault="00564157" w:rsidP="00564157">
            <w:pPr>
              <w:pStyle w:val="ListParagraph"/>
              <w:widowControl w:val="0"/>
              <w:numPr>
                <w:ilvl w:val="0"/>
                <w:numId w:val="34"/>
              </w:numPr>
              <w:ind w:left="0" w:firstLine="0"/>
              <w:contextualSpacing w:val="0"/>
              <w:rPr>
                <w:rFonts w:ascii="NTPreCursivefk" w:hAnsi="NTPreCursivefk"/>
                <w:sz w:val="20"/>
                <w:szCs w:val="20"/>
              </w:rPr>
            </w:pPr>
            <w:r w:rsidRPr="002C212D">
              <w:rPr>
                <w:rFonts w:ascii="NTPreCursivefk" w:hAnsi="NTPreCursivefk"/>
                <w:sz w:val="20"/>
                <w:szCs w:val="20"/>
              </w:rPr>
              <w:t>given a number, identify one more and one less</w:t>
            </w:r>
          </w:p>
          <w:p w14:paraId="41AD9E96" w14:textId="77777777" w:rsidR="00564157" w:rsidRPr="002C212D" w:rsidRDefault="00564157" w:rsidP="00564157">
            <w:pPr>
              <w:pStyle w:val="ListParagraph"/>
              <w:widowControl w:val="0"/>
              <w:numPr>
                <w:ilvl w:val="0"/>
                <w:numId w:val="34"/>
              </w:numPr>
              <w:ind w:left="0" w:firstLine="0"/>
              <w:contextualSpacing w:val="0"/>
              <w:rPr>
                <w:rFonts w:ascii="NTPreCursivefk" w:hAnsi="NTPreCursivefk"/>
                <w:sz w:val="20"/>
                <w:szCs w:val="20"/>
              </w:rPr>
            </w:pPr>
            <w:r w:rsidRPr="002C212D">
              <w:rPr>
                <w:rFonts w:ascii="NTPreCursivefk" w:hAnsi="NTPreCursivefk"/>
                <w:sz w:val="20"/>
                <w:szCs w:val="20"/>
              </w:rPr>
              <w:t>identify and represent numbers using objects and pictorial representations including the number line, and use the language of: equal to, more than, less than (fewer),</w:t>
            </w:r>
          </w:p>
          <w:p w14:paraId="3CA9CAAB" w14:textId="77777777" w:rsidR="00564157" w:rsidRPr="002C212D" w:rsidRDefault="00564157" w:rsidP="00564157">
            <w:pPr>
              <w:pStyle w:val="ListParagraph"/>
              <w:widowControl w:val="0"/>
              <w:ind w:left="0"/>
              <w:contextualSpacing w:val="0"/>
              <w:rPr>
                <w:rFonts w:ascii="NTPreCursivefk" w:hAnsi="NTPreCursivefk"/>
                <w:sz w:val="20"/>
                <w:szCs w:val="20"/>
              </w:rPr>
            </w:pPr>
            <w:r w:rsidRPr="002C212D">
              <w:rPr>
                <w:rFonts w:ascii="NTPreCursivefk" w:hAnsi="NTPreCursivefk"/>
                <w:sz w:val="20"/>
                <w:szCs w:val="20"/>
              </w:rPr>
              <w:t>most, least</w:t>
            </w:r>
          </w:p>
          <w:p w14:paraId="472405C3" w14:textId="58D0C45B" w:rsidR="00996461" w:rsidRPr="00327910" w:rsidRDefault="00564157" w:rsidP="00564157">
            <w:pPr>
              <w:rPr>
                <w:rFonts w:ascii="NTPreCursivefk" w:hAnsi="NTPreCursivefk" w:cstheme="majorHAnsi"/>
                <w:b/>
                <w:szCs w:val="20"/>
              </w:rPr>
            </w:pPr>
            <w:r w:rsidRPr="002C212D">
              <w:rPr>
                <w:rFonts w:ascii="NTPreCursivefk" w:hAnsi="NTPreCursivefk"/>
                <w:sz w:val="20"/>
                <w:szCs w:val="20"/>
              </w:rPr>
              <w:t>read and write numbers from 1 to 20 in numerals and words</w:t>
            </w:r>
          </w:p>
        </w:tc>
        <w:tc>
          <w:tcPr>
            <w:tcW w:w="2388" w:type="dxa"/>
          </w:tcPr>
          <w:p w14:paraId="673D16A1" w14:textId="3D88047F" w:rsidR="00996461" w:rsidRDefault="00053FB8" w:rsidP="00267F82">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lastRenderedPageBreak/>
              <w:t>NC</w:t>
            </w:r>
            <w:r w:rsidR="00996461" w:rsidRPr="00711780">
              <w:rPr>
                <w:rFonts w:ascii="NTPreCursivefk" w:eastAsia="Californian FB" w:hAnsi="NTPreCursivefk" w:cstheme="minorHAnsi"/>
                <w:b/>
                <w:bCs/>
                <w:sz w:val="24"/>
                <w:szCs w:val="20"/>
              </w:rPr>
              <w:t xml:space="preserve"> Links:</w:t>
            </w:r>
          </w:p>
          <w:p w14:paraId="2D9A0657" w14:textId="4502AB8B" w:rsidR="00996461" w:rsidRDefault="00996461" w:rsidP="00327910">
            <w:pPr>
              <w:rPr>
                <w:rFonts w:ascii="NTPreCursivefk" w:hAnsi="NTPreCursivefk" w:cstheme="majorHAnsi"/>
                <w:b/>
                <w:szCs w:val="20"/>
              </w:rPr>
            </w:pPr>
            <w:r w:rsidRPr="00327910">
              <w:rPr>
                <w:rFonts w:ascii="NTPreCursivefk" w:hAnsi="NTPreCursivefk" w:cstheme="majorHAnsi"/>
                <w:b/>
                <w:szCs w:val="20"/>
              </w:rPr>
              <w:t>Year 1</w:t>
            </w:r>
          </w:p>
          <w:p w14:paraId="5292B4EC" w14:textId="77777777" w:rsidR="008F5E17" w:rsidRDefault="008F5E17" w:rsidP="008F5E17">
            <w:pPr>
              <w:rPr>
                <w:rFonts w:ascii="NTPreCursivefk" w:hAnsi="NTPreCursivefk" w:cstheme="majorHAnsi"/>
                <w:b/>
                <w:szCs w:val="20"/>
              </w:rPr>
            </w:pPr>
            <w:r>
              <w:rPr>
                <w:rFonts w:ascii="NTPreCursivefk" w:hAnsi="NTPreCursivefk" w:cstheme="majorHAnsi"/>
                <w:b/>
                <w:szCs w:val="20"/>
              </w:rPr>
              <w:lastRenderedPageBreak/>
              <w:t>Addition</w:t>
            </w:r>
          </w:p>
          <w:p w14:paraId="6133A9A9" w14:textId="77777777" w:rsidR="008F5E17" w:rsidRPr="002C212D" w:rsidRDefault="008F5E17" w:rsidP="008F5E17">
            <w:pPr>
              <w:pStyle w:val="ListParagraph"/>
              <w:numPr>
                <w:ilvl w:val="0"/>
                <w:numId w:val="36"/>
              </w:numPr>
              <w:ind w:left="0" w:firstLine="0"/>
              <w:rPr>
                <w:rFonts w:ascii="NTPreCursivefk" w:hAnsi="NTPreCursivefk"/>
                <w:sz w:val="20"/>
                <w:szCs w:val="20"/>
              </w:rPr>
            </w:pPr>
            <w:r w:rsidRPr="002C212D">
              <w:rPr>
                <w:rFonts w:ascii="NTPreCursivefk" w:hAnsi="NTPreCursivefk"/>
                <w:sz w:val="20"/>
                <w:szCs w:val="20"/>
              </w:rPr>
              <w:t>read, write and interpret mathematical statements involving addition (+), subtraction</w:t>
            </w:r>
          </w:p>
          <w:p w14:paraId="16008FC4" w14:textId="77777777" w:rsidR="008F5E17" w:rsidRPr="002C212D" w:rsidRDefault="008F5E17" w:rsidP="008F5E17">
            <w:pPr>
              <w:pStyle w:val="ListParagraph"/>
              <w:numPr>
                <w:ilvl w:val="0"/>
                <w:numId w:val="35"/>
              </w:numPr>
              <w:ind w:left="0" w:firstLine="0"/>
              <w:rPr>
                <w:rFonts w:ascii="NTPreCursivefk" w:hAnsi="NTPreCursivefk"/>
                <w:sz w:val="20"/>
                <w:szCs w:val="20"/>
              </w:rPr>
            </w:pPr>
            <w:r w:rsidRPr="002C212D">
              <w:rPr>
                <w:rFonts w:ascii="NTPreCursivefk" w:hAnsi="NTPreCursivefk"/>
                <w:sz w:val="20"/>
                <w:szCs w:val="20"/>
              </w:rPr>
              <w:t>(–) and equals (=) signs</w:t>
            </w:r>
          </w:p>
          <w:p w14:paraId="2E97FDBD" w14:textId="77777777" w:rsidR="008F5E17" w:rsidRPr="002C212D" w:rsidRDefault="008F5E17" w:rsidP="008F5E17">
            <w:pPr>
              <w:pStyle w:val="ListParagraph"/>
              <w:numPr>
                <w:ilvl w:val="0"/>
                <w:numId w:val="35"/>
              </w:numPr>
              <w:ind w:left="0" w:firstLine="0"/>
              <w:rPr>
                <w:rFonts w:ascii="NTPreCursivefk" w:hAnsi="NTPreCursivefk"/>
                <w:sz w:val="20"/>
                <w:szCs w:val="20"/>
              </w:rPr>
            </w:pPr>
            <w:r w:rsidRPr="002C212D">
              <w:rPr>
                <w:rFonts w:ascii="NTPreCursivefk" w:hAnsi="NTPreCursivefk"/>
                <w:sz w:val="20"/>
                <w:szCs w:val="20"/>
              </w:rPr>
              <w:t>represent and use number bonds and related subtraction facts within 20</w:t>
            </w:r>
          </w:p>
          <w:p w14:paraId="17EE0398" w14:textId="77777777" w:rsidR="008F5E17" w:rsidRPr="002C212D" w:rsidRDefault="008F5E17" w:rsidP="008F5E17">
            <w:pPr>
              <w:pStyle w:val="ListParagraph"/>
              <w:numPr>
                <w:ilvl w:val="0"/>
                <w:numId w:val="35"/>
              </w:numPr>
              <w:ind w:left="0" w:firstLine="0"/>
              <w:rPr>
                <w:rFonts w:ascii="NTPreCursivefk" w:hAnsi="NTPreCursivefk"/>
                <w:sz w:val="20"/>
                <w:szCs w:val="20"/>
              </w:rPr>
            </w:pPr>
            <w:r w:rsidRPr="002C212D">
              <w:rPr>
                <w:rFonts w:ascii="NTPreCursivefk" w:hAnsi="NTPreCursivefk"/>
                <w:sz w:val="20"/>
                <w:szCs w:val="20"/>
              </w:rPr>
              <w:t>add and subtract one-digit and two-digit numbers to 20, including zero</w:t>
            </w:r>
          </w:p>
          <w:p w14:paraId="210CA015" w14:textId="77777777" w:rsidR="008F5E17" w:rsidRPr="00053FB8" w:rsidRDefault="008F5E17" w:rsidP="008F5E17">
            <w:pPr>
              <w:pStyle w:val="ListParagraph"/>
              <w:numPr>
                <w:ilvl w:val="0"/>
                <w:numId w:val="35"/>
              </w:numPr>
              <w:ind w:left="0" w:firstLine="0"/>
              <w:rPr>
                <w:rFonts w:ascii="NTPreCursivefk" w:hAnsi="NTPreCursivefk"/>
                <w:sz w:val="20"/>
                <w:szCs w:val="20"/>
              </w:rPr>
            </w:pPr>
            <w:r w:rsidRPr="002C212D">
              <w:rPr>
                <w:rFonts w:ascii="NTPreCursivefk" w:hAnsi="NTPreCursivefk"/>
                <w:sz w:val="20"/>
                <w:szCs w:val="20"/>
              </w:rPr>
              <w:t xml:space="preserve"> solve one-step problems that involve addition and subtraction, using concrete objects</w:t>
            </w:r>
            <w:r>
              <w:rPr>
                <w:rFonts w:ascii="NTPreCursivefk" w:hAnsi="NTPreCursivefk"/>
                <w:sz w:val="20"/>
                <w:szCs w:val="20"/>
              </w:rPr>
              <w:t xml:space="preserve"> </w:t>
            </w:r>
            <w:r w:rsidRPr="00053FB8">
              <w:rPr>
                <w:rFonts w:ascii="NTPreCursivefk" w:hAnsi="NTPreCursivefk"/>
                <w:sz w:val="20"/>
                <w:szCs w:val="20"/>
              </w:rPr>
              <w:t>and pictorial representations, and missing number problems such as 7 = – 9.</w:t>
            </w:r>
          </w:p>
          <w:p w14:paraId="7C661281" w14:textId="77777777" w:rsidR="008F5E17" w:rsidRDefault="008F5E17" w:rsidP="008F5E17">
            <w:pPr>
              <w:rPr>
                <w:rFonts w:ascii="NTPreCursivefk" w:hAnsi="NTPreCursivefk" w:cstheme="majorHAnsi"/>
                <w:b/>
                <w:szCs w:val="20"/>
              </w:rPr>
            </w:pPr>
            <w:r>
              <w:rPr>
                <w:rFonts w:ascii="NTPreCursivefk" w:hAnsi="NTPreCursivefk" w:cstheme="majorHAnsi"/>
                <w:b/>
                <w:szCs w:val="20"/>
              </w:rPr>
              <w:t>Shape</w:t>
            </w:r>
          </w:p>
          <w:p w14:paraId="72E0C6A3" w14:textId="77777777" w:rsidR="008F5E17" w:rsidRPr="00A904BD" w:rsidRDefault="008F5E17" w:rsidP="008F5E17">
            <w:pPr>
              <w:pStyle w:val="ListParagraph"/>
              <w:numPr>
                <w:ilvl w:val="0"/>
                <w:numId w:val="36"/>
              </w:numPr>
              <w:ind w:left="0" w:firstLine="0"/>
              <w:rPr>
                <w:rFonts w:ascii="NTPreCursivefk" w:hAnsi="NTPreCursivefk" w:cstheme="majorHAnsi"/>
                <w:b/>
                <w:sz w:val="20"/>
                <w:szCs w:val="20"/>
              </w:rPr>
            </w:pPr>
            <w:r w:rsidRPr="00A904BD">
              <w:rPr>
                <w:rFonts w:ascii="NTPreCursivefk" w:hAnsi="NTPreCursivefk" w:cstheme="majorHAnsi"/>
                <w:sz w:val="20"/>
                <w:szCs w:val="20"/>
              </w:rPr>
              <w:t xml:space="preserve">recognise and name common 2-D and 3-D shapes, including: </w:t>
            </w:r>
          </w:p>
          <w:p w14:paraId="34314B15" w14:textId="77777777" w:rsidR="008F5E17" w:rsidRPr="00A904BD" w:rsidRDefault="008F5E17" w:rsidP="008F5E17">
            <w:pPr>
              <w:pStyle w:val="ListParagraph"/>
              <w:numPr>
                <w:ilvl w:val="0"/>
                <w:numId w:val="40"/>
              </w:numPr>
              <w:rPr>
                <w:rFonts w:ascii="NTPreCursivefk" w:hAnsi="NTPreCursivefk" w:cstheme="majorHAnsi"/>
                <w:b/>
                <w:sz w:val="20"/>
                <w:szCs w:val="20"/>
              </w:rPr>
            </w:pPr>
            <w:r w:rsidRPr="00A904BD">
              <w:rPr>
                <w:rFonts w:ascii="NTPreCursivefk" w:hAnsi="NTPreCursivefk" w:cstheme="majorHAnsi"/>
                <w:sz w:val="20"/>
                <w:szCs w:val="20"/>
              </w:rPr>
              <w:t>2-D shapes [for example, rectangles (including squares), circles and triangles]</w:t>
            </w:r>
          </w:p>
          <w:p w14:paraId="621A45CF" w14:textId="77777777" w:rsidR="008F5E17" w:rsidRPr="00A904BD" w:rsidRDefault="008F5E17" w:rsidP="008F5E17">
            <w:pPr>
              <w:pStyle w:val="ListParagraph"/>
              <w:numPr>
                <w:ilvl w:val="0"/>
                <w:numId w:val="40"/>
              </w:numPr>
              <w:rPr>
                <w:rFonts w:ascii="NTPreCursivefk" w:hAnsi="NTPreCursivefk" w:cstheme="majorHAnsi"/>
                <w:b/>
                <w:sz w:val="20"/>
                <w:szCs w:val="20"/>
              </w:rPr>
            </w:pPr>
            <w:r w:rsidRPr="00A904BD">
              <w:rPr>
                <w:rFonts w:ascii="NTPreCursivefk" w:hAnsi="NTPreCursivefk" w:cstheme="majorHAnsi"/>
                <w:sz w:val="20"/>
                <w:szCs w:val="20"/>
              </w:rPr>
              <w:t>3-D shapes [for example, cuboids (including cubes), pyramids and spheres].</w:t>
            </w:r>
          </w:p>
          <w:p w14:paraId="196F49E4" w14:textId="77777777" w:rsidR="009F7A9F" w:rsidRDefault="009F7A9F" w:rsidP="009F7A9F">
            <w:pPr>
              <w:rPr>
                <w:rFonts w:ascii="NTPreCursivefk" w:hAnsi="NTPreCursivefk"/>
              </w:rPr>
            </w:pPr>
          </w:p>
          <w:p w14:paraId="09D9A7AF" w14:textId="77777777" w:rsidR="00E32A12" w:rsidRDefault="00E32A12" w:rsidP="009F7A9F">
            <w:pPr>
              <w:rPr>
                <w:rFonts w:ascii="NTPreCursivefk" w:hAnsi="NTPreCursivefk"/>
              </w:rPr>
            </w:pPr>
          </w:p>
          <w:p w14:paraId="423A174B" w14:textId="77777777" w:rsidR="00E32A12" w:rsidRDefault="00E32A12" w:rsidP="009F7A9F">
            <w:pPr>
              <w:rPr>
                <w:rFonts w:ascii="NTPreCursivefk" w:hAnsi="NTPreCursivefk"/>
              </w:rPr>
            </w:pPr>
          </w:p>
          <w:p w14:paraId="44E2FC0C" w14:textId="7E028876" w:rsidR="00E32A12" w:rsidRPr="00053FB8" w:rsidRDefault="00E32A12" w:rsidP="009F7A9F">
            <w:pPr>
              <w:rPr>
                <w:rFonts w:ascii="NTPreCursivefk" w:hAnsi="NTPreCursivefk"/>
              </w:rPr>
            </w:pPr>
          </w:p>
        </w:tc>
        <w:tc>
          <w:tcPr>
            <w:tcW w:w="2386" w:type="dxa"/>
          </w:tcPr>
          <w:p w14:paraId="5EEDF562" w14:textId="77777777" w:rsidR="00657A16" w:rsidRDefault="00053FB8" w:rsidP="00657A16">
            <w:pPr>
              <w:spacing w:line="276" w:lineRule="auto"/>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lastRenderedPageBreak/>
              <w:t>NC</w:t>
            </w:r>
            <w:r w:rsidR="00996461" w:rsidRPr="00711780">
              <w:rPr>
                <w:rFonts w:ascii="NTPreCursivefk" w:eastAsia="Californian FB" w:hAnsi="NTPreCursivefk" w:cstheme="minorHAnsi"/>
                <w:b/>
                <w:bCs/>
                <w:sz w:val="24"/>
                <w:szCs w:val="20"/>
              </w:rPr>
              <w:t xml:space="preserve"> Links:</w:t>
            </w:r>
            <w:r w:rsidR="00657A16">
              <w:rPr>
                <w:rFonts w:ascii="NTPreCursivefk" w:eastAsia="Californian FB" w:hAnsi="NTPreCursivefk" w:cstheme="minorHAnsi"/>
                <w:b/>
                <w:bCs/>
                <w:sz w:val="24"/>
                <w:szCs w:val="20"/>
              </w:rPr>
              <w:t xml:space="preserve">    </w:t>
            </w:r>
          </w:p>
          <w:p w14:paraId="39EF2947" w14:textId="5346D1DD" w:rsidR="00996461" w:rsidRPr="00657A16" w:rsidRDefault="00996461" w:rsidP="00657A16">
            <w:pPr>
              <w:spacing w:line="276" w:lineRule="auto"/>
              <w:rPr>
                <w:rFonts w:ascii="NTPreCursivefk" w:eastAsia="Californian FB" w:hAnsi="NTPreCursivefk" w:cstheme="minorHAnsi"/>
                <w:b/>
                <w:bCs/>
                <w:sz w:val="24"/>
                <w:szCs w:val="20"/>
              </w:rPr>
            </w:pPr>
            <w:r w:rsidRPr="00327910">
              <w:rPr>
                <w:rFonts w:ascii="NTPreCursivefk" w:hAnsi="NTPreCursivefk" w:cstheme="majorHAnsi"/>
                <w:b/>
                <w:szCs w:val="20"/>
              </w:rPr>
              <w:lastRenderedPageBreak/>
              <w:t>Year 1</w:t>
            </w:r>
          </w:p>
          <w:p w14:paraId="1A3D86EF" w14:textId="77777777" w:rsidR="008F5E17" w:rsidRPr="002C38CB" w:rsidRDefault="008F5E17" w:rsidP="008F5E17">
            <w:pPr>
              <w:rPr>
                <w:rFonts w:ascii="NTPreCursivefk" w:hAnsi="NTPreCursivefk"/>
                <w:b/>
              </w:rPr>
            </w:pPr>
            <w:r>
              <w:rPr>
                <w:rFonts w:ascii="NTPreCursivefk" w:hAnsi="NTPreCursivefk"/>
                <w:b/>
              </w:rPr>
              <w:t>Place Value (see previous)</w:t>
            </w:r>
          </w:p>
          <w:p w14:paraId="456E311A" w14:textId="77777777" w:rsidR="008F5E17" w:rsidRDefault="008F5E17" w:rsidP="008F5E17">
            <w:pPr>
              <w:rPr>
                <w:rFonts w:ascii="NTPreCursivefk" w:hAnsi="NTPreCursivefk" w:cstheme="majorHAnsi"/>
                <w:b/>
                <w:szCs w:val="20"/>
              </w:rPr>
            </w:pPr>
            <w:r>
              <w:rPr>
                <w:rFonts w:ascii="NTPreCursivefk" w:hAnsi="NTPreCursivefk" w:cstheme="majorHAnsi"/>
                <w:b/>
                <w:szCs w:val="20"/>
              </w:rPr>
              <w:t>Addition (see previous)</w:t>
            </w:r>
          </w:p>
          <w:p w14:paraId="2F5E87B7" w14:textId="77777777" w:rsidR="008F5E17" w:rsidRPr="002C212D" w:rsidRDefault="008F5E17" w:rsidP="008F5E17">
            <w:pPr>
              <w:pStyle w:val="ListParagraph"/>
              <w:numPr>
                <w:ilvl w:val="0"/>
                <w:numId w:val="35"/>
              </w:numPr>
              <w:ind w:left="0" w:firstLine="0"/>
              <w:rPr>
                <w:rFonts w:ascii="NTPreCursivefk" w:hAnsi="NTPreCursivefk"/>
                <w:sz w:val="20"/>
                <w:szCs w:val="20"/>
              </w:rPr>
            </w:pPr>
            <w:r w:rsidRPr="002C212D">
              <w:rPr>
                <w:rFonts w:ascii="NTPreCursivefk" w:hAnsi="NTPreCursivefk"/>
                <w:sz w:val="20"/>
                <w:szCs w:val="20"/>
              </w:rPr>
              <w:t>represent and use number bonds and related subtraction facts within 20</w:t>
            </w:r>
          </w:p>
          <w:p w14:paraId="58894614" w14:textId="77777777" w:rsidR="008F5E17" w:rsidRPr="002C212D" w:rsidRDefault="008F5E17" w:rsidP="008F5E17">
            <w:pPr>
              <w:pStyle w:val="ListParagraph"/>
              <w:numPr>
                <w:ilvl w:val="0"/>
                <w:numId w:val="35"/>
              </w:numPr>
              <w:ind w:left="0" w:firstLine="0"/>
              <w:rPr>
                <w:rFonts w:ascii="NTPreCursivefk" w:hAnsi="NTPreCursivefk"/>
                <w:sz w:val="20"/>
                <w:szCs w:val="20"/>
              </w:rPr>
            </w:pPr>
            <w:r w:rsidRPr="002C212D">
              <w:rPr>
                <w:rFonts w:ascii="NTPreCursivefk" w:hAnsi="NTPreCursivefk"/>
                <w:sz w:val="20"/>
                <w:szCs w:val="20"/>
              </w:rPr>
              <w:t>add and subtract one-digit and two-digit numbers to 20, including zero</w:t>
            </w:r>
          </w:p>
          <w:p w14:paraId="0272AEA5" w14:textId="593BCCC1" w:rsidR="00996461" w:rsidRPr="0006000E" w:rsidRDefault="00996461" w:rsidP="00327910">
            <w:pPr>
              <w:spacing w:line="276" w:lineRule="auto"/>
              <w:rPr>
                <w:rFonts w:ascii="NTPreCursivefk" w:hAnsi="NTPreCursivefk" w:cstheme="majorHAnsi"/>
                <w:color w:val="000000" w:themeColor="text1"/>
                <w:sz w:val="24"/>
                <w:szCs w:val="24"/>
              </w:rPr>
            </w:pPr>
          </w:p>
        </w:tc>
        <w:tc>
          <w:tcPr>
            <w:tcW w:w="2391" w:type="dxa"/>
            <w:shd w:val="clear" w:color="auto" w:fill="auto"/>
          </w:tcPr>
          <w:p w14:paraId="0DA6C8EC" w14:textId="1FA36AE0" w:rsidR="00996461" w:rsidRDefault="00053FB8" w:rsidP="00267F82">
            <w:pPr>
              <w:spacing w:line="276" w:lineRule="auto"/>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lastRenderedPageBreak/>
              <w:t>NC</w:t>
            </w:r>
            <w:r w:rsidR="00996461" w:rsidRPr="00711780">
              <w:rPr>
                <w:rFonts w:ascii="NTPreCursivefk" w:eastAsia="Californian FB" w:hAnsi="NTPreCursivefk" w:cstheme="minorHAnsi"/>
                <w:b/>
                <w:bCs/>
                <w:sz w:val="24"/>
                <w:szCs w:val="20"/>
              </w:rPr>
              <w:t xml:space="preserve"> Links:</w:t>
            </w:r>
          </w:p>
          <w:p w14:paraId="5276AD72" w14:textId="6DAA5686" w:rsidR="00996461" w:rsidRDefault="00996461" w:rsidP="00327910">
            <w:pPr>
              <w:rPr>
                <w:rFonts w:ascii="NTPreCursivefk" w:hAnsi="NTPreCursivefk" w:cstheme="majorHAnsi"/>
                <w:b/>
                <w:szCs w:val="20"/>
              </w:rPr>
            </w:pPr>
            <w:r w:rsidRPr="00327910">
              <w:rPr>
                <w:rFonts w:ascii="NTPreCursivefk" w:hAnsi="NTPreCursivefk" w:cstheme="majorHAnsi"/>
                <w:b/>
                <w:szCs w:val="20"/>
              </w:rPr>
              <w:lastRenderedPageBreak/>
              <w:t>Year 1</w:t>
            </w:r>
          </w:p>
          <w:p w14:paraId="3EA321E9" w14:textId="77777777" w:rsidR="008F5E17" w:rsidRDefault="008F5E17" w:rsidP="008F5E17">
            <w:pPr>
              <w:rPr>
                <w:rFonts w:ascii="NTPreCursivefk" w:hAnsi="NTPreCursivefk" w:cstheme="majorHAnsi"/>
                <w:b/>
                <w:szCs w:val="20"/>
              </w:rPr>
            </w:pPr>
            <w:r>
              <w:rPr>
                <w:rFonts w:ascii="NTPreCursivefk" w:hAnsi="NTPreCursivefk" w:cstheme="majorHAnsi"/>
                <w:b/>
                <w:szCs w:val="20"/>
              </w:rPr>
              <w:t>Length &amp; Height</w:t>
            </w:r>
          </w:p>
          <w:p w14:paraId="1358C396" w14:textId="77777777" w:rsidR="008F5E17" w:rsidRPr="00A904BD" w:rsidRDefault="008F5E17" w:rsidP="008F5E17">
            <w:pPr>
              <w:pStyle w:val="ListParagraph"/>
              <w:numPr>
                <w:ilvl w:val="0"/>
                <w:numId w:val="35"/>
              </w:numPr>
              <w:ind w:left="0" w:firstLine="0"/>
              <w:rPr>
                <w:rFonts w:ascii="NTPreCursivefk" w:hAnsi="NTPreCursivefk"/>
                <w:sz w:val="20"/>
                <w:szCs w:val="20"/>
              </w:rPr>
            </w:pPr>
            <w:r w:rsidRPr="00A904BD">
              <w:rPr>
                <w:rFonts w:ascii="NTPreCursivefk" w:hAnsi="NTPreCursivefk"/>
                <w:sz w:val="20"/>
                <w:szCs w:val="20"/>
              </w:rPr>
              <w:t>compare, describe and solve practical problems for:</w:t>
            </w:r>
          </w:p>
          <w:p w14:paraId="4F540019" w14:textId="77777777" w:rsidR="008F5E17" w:rsidRPr="00A904BD" w:rsidRDefault="008F5E17" w:rsidP="008F5E17">
            <w:pPr>
              <w:pStyle w:val="ListParagraph"/>
              <w:numPr>
                <w:ilvl w:val="0"/>
                <w:numId w:val="39"/>
              </w:numPr>
              <w:ind w:left="470" w:hanging="357"/>
              <w:rPr>
                <w:rFonts w:ascii="NTPreCursivefk" w:hAnsi="NTPreCursivefk"/>
                <w:sz w:val="20"/>
                <w:szCs w:val="20"/>
              </w:rPr>
            </w:pPr>
            <w:r w:rsidRPr="00A904BD">
              <w:rPr>
                <w:rFonts w:ascii="NTPreCursivefk" w:hAnsi="NTPreCursivefk"/>
                <w:sz w:val="20"/>
                <w:szCs w:val="20"/>
              </w:rPr>
              <w:t>lengths and heights [for example, long/short, longer/shorter, tall/short, double/half]</w:t>
            </w:r>
          </w:p>
          <w:p w14:paraId="6494982B" w14:textId="77777777" w:rsidR="008F5E17" w:rsidRPr="00A904BD" w:rsidRDefault="008F5E17" w:rsidP="008F5E17">
            <w:pPr>
              <w:pStyle w:val="ListParagraph"/>
              <w:numPr>
                <w:ilvl w:val="0"/>
                <w:numId w:val="35"/>
              </w:numPr>
              <w:ind w:left="0" w:firstLine="0"/>
              <w:rPr>
                <w:rFonts w:ascii="NTPreCursivefk" w:hAnsi="NTPreCursivefk"/>
                <w:sz w:val="20"/>
                <w:szCs w:val="20"/>
              </w:rPr>
            </w:pPr>
            <w:r w:rsidRPr="00A904BD">
              <w:rPr>
                <w:rFonts w:ascii="NTPreCursivefk" w:hAnsi="NTPreCursivefk"/>
                <w:sz w:val="20"/>
                <w:szCs w:val="20"/>
              </w:rPr>
              <w:t>measure and begin to record the following:</w:t>
            </w:r>
          </w:p>
          <w:p w14:paraId="339EA8B3" w14:textId="77777777" w:rsidR="008F5E17" w:rsidRPr="00A904BD" w:rsidRDefault="008F5E17" w:rsidP="008F5E17">
            <w:pPr>
              <w:pStyle w:val="ListParagraph"/>
              <w:numPr>
                <w:ilvl w:val="0"/>
                <w:numId w:val="40"/>
              </w:numPr>
              <w:ind w:left="470" w:hanging="357"/>
              <w:rPr>
                <w:rFonts w:ascii="NTPreCursivefk" w:hAnsi="NTPreCursivefk"/>
                <w:sz w:val="20"/>
                <w:szCs w:val="20"/>
              </w:rPr>
            </w:pPr>
            <w:r w:rsidRPr="00A904BD">
              <w:rPr>
                <w:rFonts w:ascii="NTPreCursivefk" w:hAnsi="NTPreCursivefk"/>
                <w:sz w:val="20"/>
                <w:szCs w:val="20"/>
              </w:rPr>
              <w:t>lengths and heights</w:t>
            </w:r>
          </w:p>
          <w:p w14:paraId="68BAB743" w14:textId="77777777" w:rsidR="008F5E17" w:rsidRDefault="008F5E17" w:rsidP="008F5E17">
            <w:pPr>
              <w:rPr>
                <w:rFonts w:ascii="NTPreCursivefk" w:hAnsi="NTPreCursivefk" w:cstheme="majorHAnsi"/>
                <w:b/>
                <w:sz w:val="20"/>
                <w:szCs w:val="20"/>
              </w:rPr>
            </w:pPr>
          </w:p>
          <w:p w14:paraId="5E15762E" w14:textId="77777777" w:rsidR="008F5E17" w:rsidRDefault="008F5E17" w:rsidP="008F5E17">
            <w:pPr>
              <w:pStyle w:val="AncQList"/>
              <w:spacing w:after="0"/>
              <w:ind w:left="0" w:firstLine="0"/>
              <w:rPr>
                <w:rFonts w:ascii="NTPreCursivefk" w:hAnsi="NTPreCursivefk" w:cstheme="majorHAnsi"/>
                <w:b/>
                <w:color w:val="000000" w:themeColor="text1"/>
                <w:sz w:val="20"/>
                <w:szCs w:val="20"/>
              </w:rPr>
            </w:pPr>
            <w:r w:rsidRPr="00330197">
              <w:rPr>
                <w:rFonts w:ascii="NTPreCursivefk" w:hAnsi="NTPreCursivefk" w:cstheme="majorHAnsi"/>
                <w:b/>
                <w:color w:val="000000" w:themeColor="text1"/>
                <w:sz w:val="20"/>
                <w:szCs w:val="20"/>
              </w:rPr>
              <w:t>Weight and volume</w:t>
            </w:r>
          </w:p>
          <w:p w14:paraId="7863B1AD" w14:textId="77777777" w:rsidR="008F5E17" w:rsidRPr="00330197" w:rsidRDefault="008F5E17" w:rsidP="008F5E17">
            <w:pPr>
              <w:pStyle w:val="ListParagraph"/>
              <w:numPr>
                <w:ilvl w:val="0"/>
                <w:numId w:val="35"/>
              </w:numPr>
              <w:ind w:left="0" w:firstLine="0"/>
              <w:rPr>
                <w:rFonts w:ascii="NTPreCursivefk" w:hAnsi="NTPreCursivefk" w:cstheme="majorHAnsi"/>
                <w:color w:val="000000" w:themeColor="text1"/>
                <w:sz w:val="20"/>
                <w:szCs w:val="20"/>
              </w:rPr>
            </w:pPr>
            <w:r>
              <w:rPr>
                <w:rFonts w:ascii="NTPreCursivefk" w:hAnsi="NTPreCursivefk" w:cstheme="majorHAnsi"/>
                <w:color w:val="000000" w:themeColor="text1"/>
                <w:sz w:val="20"/>
                <w:szCs w:val="20"/>
              </w:rPr>
              <w:t>c</w:t>
            </w:r>
            <w:r w:rsidRPr="00330197">
              <w:rPr>
                <w:rFonts w:ascii="NTPreCursivefk" w:hAnsi="NTPreCursivefk" w:cstheme="majorHAnsi"/>
                <w:color w:val="000000" w:themeColor="text1"/>
                <w:sz w:val="20"/>
                <w:szCs w:val="20"/>
              </w:rPr>
              <w:t xml:space="preserve">ompare, describe and solve practical problems for: </w:t>
            </w:r>
          </w:p>
          <w:p w14:paraId="23A43A6D" w14:textId="77777777" w:rsidR="008F5E17" w:rsidRDefault="008F5E17" w:rsidP="008F5E17">
            <w:pPr>
              <w:pStyle w:val="ListParagraph"/>
              <w:numPr>
                <w:ilvl w:val="0"/>
                <w:numId w:val="41"/>
              </w:numPr>
              <w:rPr>
                <w:rFonts w:ascii="NTPreCursivefk" w:hAnsi="NTPreCursivefk" w:cstheme="majorHAnsi"/>
                <w:color w:val="000000" w:themeColor="text1"/>
                <w:sz w:val="20"/>
                <w:szCs w:val="20"/>
              </w:rPr>
            </w:pPr>
            <w:r w:rsidRPr="00330197">
              <w:rPr>
                <w:rFonts w:ascii="NTPreCursivefk" w:hAnsi="NTPreCursivefk" w:cstheme="majorHAnsi"/>
                <w:color w:val="000000" w:themeColor="text1"/>
                <w:sz w:val="20"/>
                <w:szCs w:val="20"/>
              </w:rPr>
              <w:t xml:space="preserve">mass/weight [for example, heavy/light, heavier than, lighter than] </w:t>
            </w:r>
          </w:p>
          <w:p w14:paraId="6E6235BF" w14:textId="77777777" w:rsidR="008F5E17" w:rsidRDefault="008F5E17" w:rsidP="008F5E17">
            <w:pPr>
              <w:pStyle w:val="ListParagraph"/>
              <w:numPr>
                <w:ilvl w:val="0"/>
                <w:numId w:val="41"/>
              </w:numPr>
              <w:rPr>
                <w:rFonts w:ascii="NTPreCursivefk" w:hAnsi="NTPreCursivefk" w:cstheme="majorHAnsi"/>
                <w:color w:val="000000" w:themeColor="text1"/>
                <w:sz w:val="20"/>
                <w:szCs w:val="20"/>
              </w:rPr>
            </w:pPr>
            <w:r w:rsidRPr="00330197">
              <w:rPr>
                <w:rFonts w:ascii="NTPreCursivefk" w:hAnsi="NTPreCursivefk" w:cstheme="majorHAnsi"/>
                <w:color w:val="000000" w:themeColor="text1"/>
                <w:sz w:val="20"/>
                <w:szCs w:val="20"/>
              </w:rPr>
              <w:t xml:space="preserve">capacity and volume [for example, full/empty, more than, less than, half, half full, quarter]  </w:t>
            </w:r>
          </w:p>
          <w:p w14:paraId="48B4CB89" w14:textId="77777777" w:rsidR="008F5E17" w:rsidRPr="006559A9" w:rsidRDefault="008F5E17" w:rsidP="008F5E17">
            <w:pPr>
              <w:pStyle w:val="ListParagraph"/>
              <w:numPr>
                <w:ilvl w:val="0"/>
                <w:numId w:val="35"/>
              </w:numPr>
              <w:ind w:left="0" w:firstLine="0"/>
              <w:rPr>
                <w:rFonts w:ascii="NTPreCursivefk" w:hAnsi="NTPreCursivefk" w:cstheme="majorHAnsi"/>
                <w:color w:val="000000" w:themeColor="text1"/>
                <w:sz w:val="20"/>
                <w:szCs w:val="20"/>
              </w:rPr>
            </w:pPr>
            <w:r w:rsidRPr="006559A9">
              <w:rPr>
                <w:rFonts w:ascii="NTPreCursivefk" w:hAnsi="NTPreCursivefk" w:cstheme="majorHAnsi"/>
                <w:color w:val="000000" w:themeColor="text1"/>
                <w:sz w:val="20"/>
                <w:szCs w:val="20"/>
              </w:rPr>
              <w:t xml:space="preserve">measure and begin to record the following: </w:t>
            </w:r>
          </w:p>
          <w:p w14:paraId="5AF11704" w14:textId="77777777" w:rsidR="008F5E17" w:rsidRPr="006559A9" w:rsidRDefault="008F5E17" w:rsidP="008F5E17">
            <w:pPr>
              <w:pStyle w:val="ListParagraph"/>
              <w:numPr>
                <w:ilvl w:val="0"/>
                <w:numId w:val="43"/>
              </w:numPr>
              <w:rPr>
                <w:rFonts w:ascii="NTPreCursivefk" w:hAnsi="NTPreCursivefk" w:cstheme="majorHAnsi"/>
                <w:color w:val="000000" w:themeColor="text1"/>
                <w:sz w:val="20"/>
                <w:szCs w:val="20"/>
              </w:rPr>
            </w:pPr>
            <w:r w:rsidRPr="006559A9">
              <w:rPr>
                <w:rFonts w:ascii="NTPreCursivefk" w:hAnsi="NTPreCursivefk" w:cstheme="majorHAnsi"/>
                <w:color w:val="000000" w:themeColor="text1"/>
                <w:sz w:val="20"/>
                <w:szCs w:val="20"/>
              </w:rPr>
              <w:t xml:space="preserve">mass/weight </w:t>
            </w:r>
          </w:p>
          <w:p w14:paraId="6E0CE2E5" w14:textId="77777777" w:rsidR="008F5E17" w:rsidRDefault="008F5E17" w:rsidP="008F5E17">
            <w:pPr>
              <w:rPr>
                <w:rFonts w:ascii="NTPreCursivefk" w:hAnsi="NTPreCursivefk" w:cstheme="majorHAnsi"/>
                <w:b/>
                <w:sz w:val="20"/>
                <w:szCs w:val="20"/>
              </w:rPr>
            </w:pPr>
            <w:r w:rsidRPr="006559A9">
              <w:rPr>
                <w:rFonts w:ascii="NTPreCursivefk" w:hAnsi="NTPreCursivefk" w:cstheme="majorHAnsi"/>
                <w:color w:val="000000" w:themeColor="text1"/>
                <w:sz w:val="20"/>
                <w:szCs w:val="20"/>
              </w:rPr>
              <w:t>capacity and volume</w:t>
            </w:r>
          </w:p>
          <w:p w14:paraId="78E54732" w14:textId="4A4E731E" w:rsidR="00996461" w:rsidRPr="00E1077E" w:rsidRDefault="00996461" w:rsidP="008F5E17">
            <w:pPr>
              <w:pStyle w:val="ListParagraph"/>
              <w:ind w:left="0"/>
              <w:rPr>
                <w:rFonts w:ascii="NTPreCursivefk" w:hAnsi="NTPreCursivefk"/>
              </w:rPr>
            </w:pPr>
          </w:p>
        </w:tc>
        <w:tc>
          <w:tcPr>
            <w:tcW w:w="2386" w:type="dxa"/>
          </w:tcPr>
          <w:p w14:paraId="30E4FFA0" w14:textId="458D6D8A" w:rsidR="00E1077E" w:rsidRPr="00E1077E" w:rsidRDefault="00E1077E" w:rsidP="00E1077E">
            <w:pPr>
              <w:rPr>
                <w:rFonts w:ascii="NTPreCursivefk" w:eastAsia="Californian FB" w:hAnsi="NTPreCursivefk" w:cstheme="minorHAnsi"/>
                <w:b/>
                <w:bCs/>
                <w:sz w:val="20"/>
                <w:szCs w:val="20"/>
              </w:rPr>
            </w:pPr>
            <w:r w:rsidRPr="00E1077E">
              <w:rPr>
                <w:rFonts w:ascii="NTPreCursivefk" w:eastAsia="Californian FB" w:hAnsi="NTPreCursivefk" w:cstheme="minorHAnsi"/>
                <w:b/>
                <w:bCs/>
                <w:sz w:val="20"/>
                <w:szCs w:val="20"/>
              </w:rPr>
              <w:lastRenderedPageBreak/>
              <w:t>NC Links:</w:t>
            </w:r>
          </w:p>
          <w:p w14:paraId="1887192A" w14:textId="03D18C11" w:rsidR="00E1077E" w:rsidRPr="00E1077E" w:rsidRDefault="00E1077E" w:rsidP="00E1077E">
            <w:pPr>
              <w:rPr>
                <w:rFonts w:ascii="NTPreCursivefk" w:eastAsia="Californian FB" w:hAnsi="NTPreCursivefk" w:cstheme="minorHAnsi"/>
                <w:b/>
                <w:bCs/>
                <w:sz w:val="20"/>
                <w:szCs w:val="20"/>
              </w:rPr>
            </w:pPr>
            <w:r w:rsidRPr="00E1077E">
              <w:rPr>
                <w:rFonts w:ascii="NTPreCursivefk" w:eastAsia="Californian FB" w:hAnsi="NTPreCursivefk" w:cstheme="minorHAnsi"/>
                <w:b/>
                <w:bCs/>
                <w:sz w:val="20"/>
                <w:szCs w:val="20"/>
              </w:rPr>
              <w:t>Year 1</w:t>
            </w:r>
          </w:p>
          <w:p w14:paraId="40D24802" w14:textId="77777777" w:rsidR="008F5E17" w:rsidRDefault="008F5E17" w:rsidP="008F5E17">
            <w:pPr>
              <w:rPr>
                <w:rFonts w:ascii="NTPreCursivefk" w:hAnsi="NTPreCursivefk" w:cstheme="majorHAnsi"/>
                <w:b/>
                <w:szCs w:val="20"/>
              </w:rPr>
            </w:pPr>
            <w:r>
              <w:rPr>
                <w:rFonts w:ascii="NTPreCursivefk" w:hAnsi="NTPreCursivefk" w:cstheme="majorHAnsi"/>
                <w:b/>
                <w:szCs w:val="20"/>
              </w:rPr>
              <w:lastRenderedPageBreak/>
              <w:t>Multiplication</w:t>
            </w:r>
          </w:p>
          <w:p w14:paraId="5E2151B6" w14:textId="77777777" w:rsidR="008F5E17" w:rsidRPr="00053FB8" w:rsidRDefault="008F5E17" w:rsidP="008F5E17">
            <w:pPr>
              <w:pStyle w:val="ListParagraph"/>
              <w:numPr>
                <w:ilvl w:val="0"/>
                <w:numId w:val="35"/>
              </w:numPr>
              <w:ind w:left="0" w:firstLine="0"/>
              <w:rPr>
                <w:rFonts w:ascii="NTPreCursivefk" w:hAnsi="NTPreCursivefk"/>
                <w:sz w:val="20"/>
              </w:rPr>
            </w:pPr>
            <w:r w:rsidRPr="00053FB8">
              <w:rPr>
                <w:rFonts w:ascii="NTPreCursivefk" w:hAnsi="NTPreCursivefk"/>
                <w:sz w:val="20"/>
              </w:rPr>
              <w:t>solve one-step problems involving multiplication and division, by calculating the</w:t>
            </w:r>
          </w:p>
          <w:p w14:paraId="3F489CEB" w14:textId="77777777" w:rsidR="008F5E17" w:rsidRDefault="008F5E17" w:rsidP="008F5E17">
            <w:pPr>
              <w:rPr>
                <w:rFonts w:ascii="NTPreCursivefk" w:hAnsi="NTPreCursivefk"/>
                <w:sz w:val="20"/>
              </w:rPr>
            </w:pPr>
            <w:r w:rsidRPr="00053FB8">
              <w:rPr>
                <w:rFonts w:ascii="NTPreCursivefk" w:hAnsi="NTPreCursivefk"/>
                <w:sz w:val="20"/>
              </w:rPr>
              <w:t>answer using concrete objects, pictorial representations and arrays with the support of the teacher.</w:t>
            </w:r>
          </w:p>
          <w:p w14:paraId="5FB8A921" w14:textId="77777777" w:rsidR="008F5E17" w:rsidRPr="00A904BD" w:rsidRDefault="008F5E17" w:rsidP="008F5E17">
            <w:pPr>
              <w:rPr>
                <w:rFonts w:ascii="NTPreCursivefk" w:hAnsi="NTPreCursivefk" w:cstheme="majorHAnsi"/>
                <w:b/>
                <w:sz w:val="20"/>
                <w:szCs w:val="20"/>
              </w:rPr>
            </w:pPr>
            <w:r w:rsidRPr="00A904BD">
              <w:rPr>
                <w:rFonts w:ascii="NTPreCursivefk" w:hAnsi="NTPreCursivefk" w:cstheme="majorHAnsi"/>
                <w:b/>
                <w:sz w:val="20"/>
                <w:szCs w:val="20"/>
              </w:rPr>
              <w:t>Fractions</w:t>
            </w:r>
          </w:p>
          <w:p w14:paraId="4A3D34F3" w14:textId="77777777" w:rsidR="008F5E17" w:rsidRPr="00A904BD" w:rsidRDefault="008F5E17" w:rsidP="008F5E17">
            <w:pPr>
              <w:pStyle w:val="ListParagraph"/>
              <w:numPr>
                <w:ilvl w:val="0"/>
                <w:numId w:val="35"/>
              </w:numPr>
              <w:ind w:left="0" w:firstLine="0"/>
              <w:rPr>
                <w:rFonts w:ascii="NTPreCursivefk" w:hAnsi="NTPreCursivefk"/>
                <w:sz w:val="20"/>
                <w:szCs w:val="20"/>
              </w:rPr>
            </w:pPr>
            <w:r w:rsidRPr="00A904BD">
              <w:rPr>
                <w:rFonts w:ascii="NTPreCursivefk" w:hAnsi="NTPreCursivefk"/>
                <w:sz w:val="20"/>
                <w:szCs w:val="20"/>
              </w:rPr>
              <w:t>recognise, find and name a half as one of two equal parts of an object, shape or quantity</w:t>
            </w:r>
          </w:p>
          <w:p w14:paraId="29251F94" w14:textId="77777777" w:rsidR="008F5E17" w:rsidRDefault="008F5E17" w:rsidP="008F5E17">
            <w:pPr>
              <w:rPr>
                <w:rFonts w:ascii="NTPreCursivefk" w:hAnsi="NTPreCursivefk"/>
                <w:sz w:val="20"/>
                <w:szCs w:val="20"/>
              </w:rPr>
            </w:pPr>
            <w:r w:rsidRPr="00A904BD">
              <w:rPr>
                <w:rFonts w:ascii="NTPreCursivefk" w:hAnsi="NTPreCursivefk"/>
                <w:sz w:val="20"/>
                <w:szCs w:val="20"/>
              </w:rPr>
              <w:t>recognise, find and name a quarter as one of four equal parts of an object, shape or quantity.</w:t>
            </w:r>
          </w:p>
          <w:p w14:paraId="10392751" w14:textId="77777777" w:rsidR="008F5E17" w:rsidRPr="00E1077E" w:rsidRDefault="008F5E17" w:rsidP="008F5E17">
            <w:pPr>
              <w:rPr>
                <w:rFonts w:ascii="NTPreCursivefk" w:eastAsia="Californian FB" w:hAnsi="NTPreCursivefk" w:cstheme="minorHAnsi"/>
                <w:b/>
                <w:bCs/>
                <w:sz w:val="20"/>
                <w:szCs w:val="20"/>
              </w:rPr>
            </w:pPr>
            <w:r w:rsidRPr="00E1077E">
              <w:rPr>
                <w:rFonts w:ascii="NTPreCursivefk" w:eastAsia="Californian FB" w:hAnsi="NTPreCursivefk" w:cstheme="minorHAnsi"/>
                <w:b/>
                <w:bCs/>
                <w:sz w:val="20"/>
                <w:szCs w:val="20"/>
              </w:rPr>
              <w:t>Position and direction</w:t>
            </w:r>
          </w:p>
          <w:p w14:paraId="7BA60AE4" w14:textId="77777777" w:rsidR="008F5E17" w:rsidRPr="00E1077E" w:rsidRDefault="008F5E17" w:rsidP="008F5E17">
            <w:pPr>
              <w:pStyle w:val="ListParagraph"/>
              <w:numPr>
                <w:ilvl w:val="0"/>
                <w:numId w:val="35"/>
              </w:numPr>
              <w:ind w:left="0" w:firstLine="0"/>
              <w:rPr>
                <w:rFonts w:ascii="NTPreCursivefk" w:eastAsia="Californian FB" w:hAnsi="NTPreCursivefk" w:cstheme="minorHAnsi"/>
                <w:b/>
                <w:bCs/>
                <w:sz w:val="20"/>
                <w:szCs w:val="20"/>
              </w:rPr>
            </w:pPr>
            <w:r w:rsidRPr="00E1077E">
              <w:rPr>
                <w:rFonts w:ascii="NTPreCursivefk" w:eastAsia="Californian FB" w:hAnsi="NTPreCursivefk" w:cstheme="minorHAnsi"/>
                <w:bCs/>
                <w:sz w:val="20"/>
                <w:szCs w:val="20"/>
              </w:rPr>
              <w:t xml:space="preserve">describe position, direction and movement, including whole, half, quarter and </w:t>
            </w:r>
            <w:proofErr w:type="spellStart"/>
            <w:r w:rsidRPr="00E1077E">
              <w:rPr>
                <w:rFonts w:ascii="NTPreCursivefk" w:eastAsia="Californian FB" w:hAnsi="NTPreCursivefk" w:cstheme="minorHAnsi"/>
                <w:bCs/>
                <w:sz w:val="20"/>
                <w:szCs w:val="20"/>
              </w:rPr>
              <w:t>threequarter</w:t>
            </w:r>
            <w:proofErr w:type="spellEnd"/>
            <w:r w:rsidRPr="00E1077E">
              <w:rPr>
                <w:rFonts w:ascii="NTPreCursivefk" w:eastAsia="Californian FB" w:hAnsi="NTPreCursivefk" w:cstheme="minorHAnsi"/>
                <w:bCs/>
                <w:sz w:val="20"/>
                <w:szCs w:val="20"/>
              </w:rPr>
              <w:t xml:space="preserve"> turns.</w:t>
            </w:r>
            <w:r w:rsidRPr="00E1077E">
              <w:rPr>
                <w:rFonts w:ascii="NTPreCursivefk" w:eastAsia="Californian FB" w:hAnsi="NTPreCursivefk" w:cstheme="minorHAnsi"/>
                <w:b/>
                <w:bCs/>
                <w:sz w:val="20"/>
                <w:szCs w:val="20"/>
              </w:rPr>
              <w:t xml:space="preserve"> </w:t>
            </w:r>
          </w:p>
          <w:p w14:paraId="28D948DD" w14:textId="1895AB1D" w:rsidR="006559A9" w:rsidRPr="006559A9" w:rsidRDefault="006559A9" w:rsidP="008F5E17">
            <w:pPr>
              <w:spacing w:after="160" w:line="259" w:lineRule="auto"/>
              <w:contextualSpacing/>
              <w:rPr>
                <w:rFonts w:ascii="NTPreCursivefk" w:hAnsi="NTPreCursivefk" w:cstheme="majorHAnsi"/>
                <w:color w:val="000000" w:themeColor="text1"/>
                <w:sz w:val="20"/>
                <w:szCs w:val="20"/>
              </w:rPr>
            </w:pPr>
          </w:p>
        </w:tc>
        <w:tc>
          <w:tcPr>
            <w:tcW w:w="2391" w:type="dxa"/>
          </w:tcPr>
          <w:p w14:paraId="793ADBC7" w14:textId="41EB1986" w:rsidR="00996461" w:rsidRPr="00327910" w:rsidRDefault="00053FB8" w:rsidP="00327910">
            <w:pPr>
              <w:pStyle w:val="AncQList"/>
              <w:spacing w:after="0"/>
              <w:ind w:left="0" w:firstLine="0"/>
              <w:rPr>
                <w:rFonts w:ascii="NTPreCursivefk" w:eastAsia="Californian FB" w:hAnsi="NTPreCursivefk" w:cstheme="minorHAnsi"/>
                <w:b/>
                <w:bCs/>
                <w:color w:val="auto"/>
                <w:sz w:val="24"/>
                <w:szCs w:val="20"/>
              </w:rPr>
            </w:pPr>
            <w:r>
              <w:rPr>
                <w:rFonts w:ascii="NTPreCursivefk" w:eastAsia="Californian FB" w:hAnsi="NTPreCursivefk" w:cstheme="minorHAnsi"/>
                <w:b/>
                <w:bCs/>
                <w:color w:val="auto"/>
                <w:sz w:val="24"/>
                <w:szCs w:val="20"/>
              </w:rPr>
              <w:lastRenderedPageBreak/>
              <w:t>NC</w:t>
            </w:r>
            <w:r w:rsidR="00996461" w:rsidRPr="00327910">
              <w:rPr>
                <w:rFonts w:ascii="NTPreCursivefk" w:eastAsia="Californian FB" w:hAnsi="NTPreCursivefk" w:cstheme="minorHAnsi"/>
                <w:b/>
                <w:bCs/>
                <w:color w:val="auto"/>
                <w:sz w:val="24"/>
                <w:szCs w:val="20"/>
              </w:rPr>
              <w:t xml:space="preserve"> Links:</w:t>
            </w:r>
          </w:p>
          <w:p w14:paraId="620E4B04" w14:textId="77777777" w:rsidR="00996461" w:rsidRPr="00327910" w:rsidRDefault="00996461" w:rsidP="00327910">
            <w:pPr>
              <w:rPr>
                <w:rFonts w:ascii="NTPreCursivefk" w:hAnsi="NTPreCursivefk" w:cstheme="majorHAnsi"/>
                <w:b/>
                <w:szCs w:val="20"/>
              </w:rPr>
            </w:pPr>
            <w:r w:rsidRPr="00327910">
              <w:rPr>
                <w:rFonts w:ascii="NTPreCursivefk" w:hAnsi="NTPreCursivefk" w:cstheme="majorHAnsi"/>
                <w:b/>
                <w:szCs w:val="20"/>
              </w:rPr>
              <w:t>Year 1</w:t>
            </w:r>
          </w:p>
          <w:p w14:paraId="1DF662FC" w14:textId="77777777" w:rsidR="008F5E17" w:rsidRPr="002C38CB" w:rsidRDefault="008F5E17" w:rsidP="008F5E17">
            <w:pPr>
              <w:rPr>
                <w:rFonts w:ascii="NTPreCursivefk" w:hAnsi="NTPreCursivefk"/>
                <w:b/>
              </w:rPr>
            </w:pPr>
            <w:r>
              <w:rPr>
                <w:rFonts w:ascii="NTPreCursivefk" w:hAnsi="NTPreCursivefk"/>
                <w:b/>
              </w:rPr>
              <w:lastRenderedPageBreak/>
              <w:t>Place Value (see previous)</w:t>
            </w:r>
          </w:p>
          <w:p w14:paraId="10401872" w14:textId="77777777" w:rsidR="008F5E17" w:rsidRDefault="008F5E17" w:rsidP="008F5E17">
            <w:pPr>
              <w:rPr>
                <w:rFonts w:ascii="NTPreCursivefk" w:hAnsi="NTPreCursivefk"/>
                <w:b/>
              </w:rPr>
            </w:pPr>
            <w:r>
              <w:rPr>
                <w:rFonts w:ascii="NTPreCursivefk" w:hAnsi="NTPreCursivefk"/>
                <w:b/>
              </w:rPr>
              <w:t>Measurement - Money</w:t>
            </w:r>
          </w:p>
          <w:p w14:paraId="05F6780D" w14:textId="77777777" w:rsidR="008F5E17" w:rsidRPr="00132083" w:rsidRDefault="008F5E17" w:rsidP="008F5E17">
            <w:pPr>
              <w:pStyle w:val="AncQList"/>
              <w:spacing w:after="0"/>
              <w:ind w:left="0" w:firstLine="0"/>
              <w:rPr>
                <w:rFonts w:ascii="NTPreCursivefk" w:hAnsi="NTPreCursivefk" w:cstheme="majorHAnsi"/>
                <w:color w:val="000000" w:themeColor="text1"/>
                <w:sz w:val="20"/>
                <w:szCs w:val="20"/>
              </w:rPr>
            </w:pPr>
            <w:r w:rsidRPr="00A56A3E">
              <w:rPr>
                <w:rFonts w:ascii="NTPreCursivefk" w:hAnsi="NTPreCursivefk"/>
                <w:sz w:val="20"/>
              </w:rPr>
              <w:t>recognise and know the value of different denominations of coins and notes</w:t>
            </w:r>
            <w:r w:rsidRPr="00330197">
              <w:rPr>
                <w:rFonts w:ascii="NTPreCursivefk" w:hAnsi="NTPreCursivefk" w:cstheme="majorHAnsi"/>
                <w:b/>
                <w:color w:val="000000" w:themeColor="text1"/>
                <w:sz w:val="20"/>
                <w:szCs w:val="20"/>
              </w:rPr>
              <w:t xml:space="preserve"> </w:t>
            </w:r>
          </w:p>
          <w:p w14:paraId="5B684BC2" w14:textId="77777777" w:rsidR="008F5E17" w:rsidRPr="00E1077E" w:rsidRDefault="008F5E17" w:rsidP="008F5E17">
            <w:pPr>
              <w:pStyle w:val="ListParagraph"/>
              <w:ind w:left="0"/>
              <w:rPr>
                <w:rFonts w:ascii="NTPreCursivefk" w:eastAsia="Californian FB" w:hAnsi="NTPreCursivefk" w:cstheme="minorHAnsi"/>
                <w:b/>
                <w:bCs/>
                <w:szCs w:val="20"/>
              </w:rPr>
            </w:pPr>
            <w:r w:rsidRPr="00E1077E">
              <w:rPr>
                <w:rFonts w:ascii="NTPreCursivefk" w:eastAsia="Californian FB" w:hAnsi="NTPreCursivefk" w:cstheme="minorHAnsi"/>
                <w:b/>
                <w:bCs/>
                <w:szCs w:val="20"/>
              </w:rPr>
              <w:t>Time</w:t>
            </w:r>
          </w:p>
          <w:p w14:paraId="4B2F44CA" w14:textId="77777777" w:rsidR="008F5E17" w:rsidRPr="00E1077E" w:rsidRDefault="008F5E17" w:rsidP="008F5E17">
            <w:pPr>
              <w:pStyle w:val="ListParagraph"/>
              <w:numPr>
                <w:ilvl w:val="0"/>
                <w:numId w:val="35"/>
              </w:numPr>
              <w:ind w:left="0" w:firstLine="0"/>
              <w:rPr>
                <w:rFonts w:ascii="NTPreCursivefk" w:eastAsia="Californian FB" w:hAnsi="NTPreCursivefk" w:cstheme="minorHAnsi"/>
                <w:bCs/>
                <w:sz w:val="20"/>
                <w:szCs w:val="20"/>
              </w:rPr>
            </w:pPr>
            <w:r w:rsidRPr="00E1077E">
              <w:rPr>
                <w:rFonts w:ascii="NTPreCursivefk" w:eastAsia="Californian FB" w:hAnsi="NTPreCursivefk" w:cstheme="minorHAnsi"/>
                <w:bCs/>
                <w:sz w:val="20"/>
                <w:szCs w:val="20"/>
              </w:rPr>
              <w:t>sequence events in chronological order using language [for example, before and after, next, first, today, yesterday, tomorrow, morning, afternoon and evening]</w:t>
            </w:r>
          </w:p>
          <w:p w14:paraId="6F6EE820" w14:textId="77777777" w:rsidR="008F5E17" w:rsidRPr="00E1077E" w:rsidRDefault="008F5E17" w:rsidP="008F5E17">
            <w:pPr>
              <w:pStyle w:val="ListParagraph"/>
              <w:numPr>
                <w:ilvl w:val="0"/>
                <w:numId w:val="35"/>
              </w:numPr>
              <w:ind w:left="0" w:firstLine="0"/>
              <w:rPr>
                <w:rFonts w:ascii="NTPreCursivefk" w:eastAsia="Californian FB" w:hAnsi="NTPreCursivefk" w:cstheme="minorHAnsi"/>
                <w:bCs/>
                <w:sz w:val="20"/>
                <w:szCs w:val="20"/>
              </w:rPr>
            </w:pPr>
            <w:r w:rsidRPr="00E1077E">
              <w:rPr>
                <w:rFonts w:ascii="NTPreCursivefk" w:eastAsia="Californian FB" w:hAnsi="NTPreCursivefk" w:cstheme="minorHAnsi"/>
                <w:bCs/>
                <w:sz w:val="20"/>
                <w:szCs w:val="20"/>
              </w:rPr>
              <w:t xml:space="preserve">recognise and use language relating to dates, including days of the week, weeks, months and years </w:t>
            </w:r>
          </w:p>
          <w:p w14:paraId="0CCBFF4D" w14:textId="77777777" w:rsidR="008F5E17" w:rsidRDefault="008F5E17" w:rsidP="008F5E17">
            <w:pPr>
              <w:pStyle w:val="ListParagraph"/>
              <w:numPr>
                <w:ilvl w:val="0"/>
                <w:numId w:val="35"/>
              </w:numPr>
              <w:ind w:left="0" w:firstLine="0"/>
              <w:rPr>
                <w:rFonts w:ascii="NTPreCursivefk" w:eastAsia="Californian FB" w:hAnsi="NTPreCursivefk" w:cstheme="minorHAnsi"/>
                <w:bCs/>
                <w:sz w:val="20"/>
                <w:szCs w:val="20"/>
              </w:rPr>
            </w:pPr>
            <w:r w:rsidRPr="00E1077E">
              <w:rPr>
                <w:rFonts w:ascii="NTPreCursivefk" w:eastAsia="Californian FB" w:hAnsi="NTPreCursivefk" w:cstheme="minorHAnsi"/>
                <w:bCs/>
                <w:sz w:val="20"/>
                <w:szCs w:val="20"/>
              </w:rPr>
              <w:t>tell the time to the hour and half past the hour and draw the hands on a clock face to show these times</w:t>
            </w:r>
          </w:p>
          <w:p w14:paraId="090DE134" w14:textId="77777777" w:rsidR="008F5E17" w:rsidRDefault="008F5E17" w:rsidP="008F5E17">
            <w:pPr>
              <w:pStyle w:val="ListParagraph"/>
              <w:numPr>
                <w:ilvl w:val="0"/>
                <w:numId w:val="35"/>
              </w:numPr>
              <w:ind w:left="0" w:firstLine="0"/>
              <w:rPr>
                <w:rFonts w:ascii="NTPreCursivefk" w:hAnsi="NTPreCursivefk" w:cstheme="majorHAnsi"/>
                <w:color w:val="000000" w:themeColor="text1"/>
                <w:sz w:val="20"/>
                <w:szCs w:val="20"/>
              </w:rPr>
            </w:pPr>
            <w:r>
              <w:rPr>
                <w:rFonts w:ascii="NTPreCursivefk" w:hAnsi="NTPreCursivefk" w:cstheme="majorHAnsi"/>
                <w:color w:val="000000" w:themeColor="text1"/>
                <w:sz w:val="20"/>
                <w:szCs w:val="20"/>
              </w:rPr>
              <w:t>c</w:t>
            </w:r>
            <w:r w:rsidRPr="00330197">
              <w:rPr>
                <w:rFonts w:ascii="NTPreCursivefk" w:hAnsi="NTPreCursivefk" w:cstheme="majorHAnsi"/>
                <w:color w:val="000000" w:themeColor="text1"/>
                <w:sz w:val="20"/>
                <w:szCs w:val="20"/>
              </w:rPr>
              <w:t xml:space="preserve">ompare, describe and solve practical problems for: </w:t>
            </w:r>
          </w:p>
          <w:p w14:paraId="74852C27" w14:textId="77777777" w:rsidR="008F5E17" w:rsidRPr="006559A9" w:rsidRDefault="008F5E17" w:rsidP="008F5E17">
            <w:pPr>
              <w:pStyle w:val="ListParagraph"/>
              <w:numPr>
                <w:ilvl w:val="0"/>
                <w:numId w:val="42"/>
              </w:numPr>
              <w:rPr>
                <w:rFonts w:ascii="NTPreCursivefk" w:eastAsia="Californian FB" w:hAnsi="NTPreCursivefk" w:cstheme="minorHAnsi"/>
                <w:bCs/>
                <w:sz w:val="20"/>
                <w:szCs w:val="20"/>
              </w:rPr>
            </w:pPr>
            <w:r w:rsidRPr="00330197">
              <w:rPr>
                <w:rFonts w:ascii="NTPreCursivefk" w:hAnsi="NTPreCursivefk" w:cstheme="majorHAnsi"/>
                <w:color w:val="000000" w:themeColor="text1"/>
                <w:sz w:val="20"/>
                <w:szCs w:val="20"/>
              </w:rPr>
              <w:t>time [for example, quicker, slower, earlier, later]</w:t>
            </w:r>
          </w:p>
          <w:p w14:paraId="33FBD113" w14:textId="77777777" w:rsidR="008F5E17" w:rsidRPr="006559A9" w:rsidRDefault="008F5E17" w:rsidP="008F5E17">
            <w:pPr>
              <w:numPr>
                <w:ilvl w:val="0"/>
                <w:numId w:val="35"/>
              </w:numPr>
              <w:spacing w:after="160" w:line="259" w:lineRule="auto"/>
              <w:ind w:left="0" w:firstLine="0"/>
              <w:contextualSpacing/>
              <w:rPr>
                <w:rFonts w:ascii="NTPreCursivefk" w:hAnsi="NTPreCursivefk" w:cstheme="majorHAnsi"/>
                <w:color w:val="000000" w:themeColor="text1"/>
                <w:sz w:val="20"/>
                <w:szCs w:val="20"/>
              </w:rPr>
            </w:pPr>
            <w:r w:rsidRPr="006559A9">
              <w:rPr>
                <w:rFonts w:ascii="NTPreCursivefk" w:hAnsi="NTPreCursivefk" w:cstheme="majorHAnsi"/>
                <w:color w:val="000000" w:themeColor="text1"/>
                <w:sz w:val="20"/>
                <w:szCs w:val="20"/>
              </w:rPr>
              <w:t xml:space="preserve">measure and begin to record the following: </w:t>
            </w:r>
          </w:p>
          <w:p w14:paraId="3DCE05FE" w14:textId="5E9097F3" w:rsidR="006559A9" w:rsidRPr="00132083" w:rsidRDefault="008F5E17" w:rsidP="008F5E17">
            <w:pPr>
              <w:pStyle w:val="ListParagraph"/>
              <w:numPr>
                <w:ilvl w:val="0"/>
                <w:numId w:val="43"/>
              </w:numPr>
              <w:rPr>
                <w:rFonts w:ascii="NTPreCursivefk" w:hAnsi="NTPreCursivefk" w:cstheme="majorHAnsi"/>
                <w:color w:val="000000" w:themeColor="text1"/>
                <w:sz w:val="20"/>
                <w:szCs w:val="20"/>
              </w:rPr>
            </w:pPr>
            <w:r w:rsidRPr="006559A9">
              <w:rPr>
                <w:rFonts w:ascii="NTPreCursivefk" w:hAnsi="NTPreCursivefk" w:cstheme="majorHAnsi"/>
                <w:color w:val="000000" w:themeColor="text1"/>
                <w:sz w:val="20"/>
                <w:szCs w:val="20"/>
              </w:rPr>
              <w:t>time (hours, minutes, seconds)</w:t>
            </w:r>
          </w:p>
        </w:tc>
      </w:tr>
      <w:tr w:rsidR="00996461" w:rsidRPr="00BC4635" w14:paraId="66D4319C" w14:textId="77777777" w:rsidTr="001747B8">
        <w:tc>
          <w:tcPr>
            <w:tcW w:w="1059" w:type="dxa"/>
            <w:vMerge/>
            <w:shd w:val="clear" w:color="auto" w:fill="auto"/>
          </w:tcPr>
          <w:p w14:paraId="7EA74A2A" w14:textId="77777777" w:rsidR="00996461" w:rsidRPr="0006000E" w:rsidRDefault="00996461" w:rsidP="00267F82">
            <w:pPr>
              <w:spacing w:line="276" w:lineRule="auto"/>
              <w:rPr>
                <w:rFonts w:ascii="NTPreCursivefk" w:hAnsi="NTPreCursivefk" w:cstheme="majorHAnsi"/>
                <w:b/>
                <w:sz w:val="24"/>
                <w:szCs w:val="24"/>
              </w:rPr>
            </w:pPr>
          </w:p>
        </w:tc>
        <w:tc>
          <w:tcPr>
            <w:tcW w:w="2387" w:type="dxa"/>
          </w:tcPr>
          <w:p w14:paraId="55393576" w14:textId="77777777" w:rsidR="00E32A12" w:rsidRPr="00996461" w:rsidRDefault="00E32A12" w:rsidP="00E32A12">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NC</w:t>
            </w:r>
            <w:r w:rsidRPr="00711780">
              <w:rPr>
                <w:rFonts w:ascii="NTPreCursivefk" w:eastAsia="Californian FB" w:hAnsi="NTPreCursivefk" w:cstheme="minorHAnsi"/>
                <w:b/>
                <w:bCs/>
                <w:sz w:val="24"/>
                <w:szCs w:val="20"/>
              </w:rPr>
              <w:t xml:space="preserve"> Links:</w:t>
            </w:r>
          </w:p>
          <w:p w14:paraId="0EC4D2C7" w14:textId="77777777" w:rsidR="00E32A12" w:rsidRDefault="00E32A12" w:rsidP="00E32A12">
            <w:pPr>
              <w:rPr>
                <w:rFonts w:ascii="NTPreCursivefk" w:hAnsi="NTPreCursivefk" w:cstheme="majorHAnsi"/>
                <w:b/>
                <w:szCs w:val="20"/>
              </w:rPr>
            </w:pPr>
            <w:r>
              <w:rPr>
                <w:rFonts w:ascii="NTPreCursivefk" w:hAnsi="NTPreCursivefk" w:cstheme="majorHAnsi"/>
                <w:b/>
                <w:szCs w:val="20"/>
              </w:rPr>
              <w:t>Year 2</w:t>
            </w:r>
          </w:p>
          <w:p w14:paraId="2FD6C6C7" w14:textId="77777777" w:rsidR="00E32A12" w:rsidRDefault="00E32A12" w:rsidP="00E32A12">
            <w:pPr>
              <w:rPr>
                <w:rFonts w:ascii="NTPreCursivefk" w:hAnsi="NTPreCursivefk" w:cstheme="majorHAnsi"/>
                <w:b/>
                <w:szCs w:val="20"/>
              </w:rPr>
            </w:pPr>
            <w:r>
              <w:rPr>
                <w:rFonts w:ascii="NTPreCursivefk" w:hAnsi="NTPreCursivefk" w:cstheme="majorHAnsi"/>
                <w:b/>
                <w:szCs w:val="20"/>
              </w:rPr>
              <w:t>Place Value</w:t>
            </w:r>
          </w:p>
          <w:p w14:paraId="5D9499C2" w14:textId="77777777" w:rsidR="00E32A12" w:rsidRPr="00053FB8" w:rsidRDefault="00E32A12" w:rsidP="00E32A12">
            <w:pPr>
              <w:pStyle w:val="ListParagraph"/>
              <w:numPr>
                <w:ilvl w:val="0"/>
                <w:numId w:val="34"/>
              </w:numPr>
              <w:ind w:left="0" w:firstLine="0"/>
              <w:rPr>
                <w:rFonts w:ascii="NTPreCursivefk" w:hAnsi="NTPreCursivefk"/>
                <w:sz w:val="20"/>
              </w:rPr>
            </w:pPr>
            <w:r w:rsidRPr="00053FB8">
              <w:rPr>
                <w:rFonts w:ascii="NTPreCursivefk" w:hAnsi="NTPreCursivefk"/>
                <w:sz w:val="20"/>
              </w:rPr>
              <w:t>count in steps of 2, 3, and 5 from 0, and in tens from any number, forward and backward</w:t>
            </w:r>
          </w:p>
          <w:p w14:paraId="28DB7CAC" w14:textId="77777777" w:rsidR="00E32A12" w:rsidRPr="00053FB8" w:rsidRDefault="00E32A12" w:rsidP="00E32A12">
            <w:pPr>
              <w:pStyle w:val="ListParagraph"/>
              <w:numPr>
                <w:ilvl w:val="0"/>
                <w:numId w:val="34"/>
              </w:numPr>
              <w:ind w:left="0" w:firstLine="0"/>
              <w:rPr>
                <w:rFonts w:ascii="NTPreCursivefk" w:hAnsi="NTPreCursivefk"/>
                <w:sz w:val="20"/>
              </w:rPr>
            </w:pPr>
            <w:r w:rsidRPr="00053FB8">
              <w:rPr>
                <w:rFonts w:ascii="NTPreCursivefk" w:hAnsi="NTPreCursivefk"/>
                <w:sz w:val="20"/>
              </w:rPr>
              <w:t>recognise the place value of each digit in a two-digit number (tens, ones)</w:t>
            </w:r>
          </w:p>
          <w:p w14:paraId="074A9A1F" w14:textId="77777777" w:rsidR="00E32A12" w:rsidRPr="00053FB8" w:rsidRDefault="00E32A12" w:rsidP="00E32A12">
            <w:pPr>
              <w:pStyle w:val="ListParagraph"/>
              <w:numPr>
                <w:ilvl w:val="0"/>
                <w:numId w:val="34"/>
              </w:numPr>
              <w:ind w:left="0" w:firstLine="0"/>
              <w:rPr>
                <w:rFonts w:ascii="NTPreCursivefk" w:hAnsi="NTPreCursivefk"/>
                <w:sz w:val="20"/>
              </w:rPr>
            </w:pPr>
            <w:r w:rsidRPr="00053FB8">
              <w:rPr>
                <w:rFonts w:ascii="NTPreCursivefk" w:hAnsi="NTPreCursivefk"/>
                <w:sz w:val="20"/>
              </w:rPr>
              <w:t>identify, represent and estimate numbers using different representations, including the number line</w:t>
            </w:r>
          </w:p>
          <w:p w14:paraId="54073D40" w14:textId="77777777" w:rsidR="00E32A12" w:rsidRPr="00053FB8" w:rsidRDefault="00E32A12" w:rsidP="00E32A12">
            <w:pPr>
              <w:pStyle w:val="ListParagraph"/>
              <w:numPr>
                <w:ilvl w:val="0"/>
                <w:numId w:val="34"/>
              </w:numPr>
              <w:ind w:left="0" w:firstLine="0"/>
              <w:rPr>
                <w:rFonts w:ascii="NTPreCursivefk" w:hAnsi="NTPreCursivefk"/>
                <w:sz w:val="20"/>
              </w:rPr>
            </w:pPr>
            <w:r w:rsidRPr="00053FB8">
              <w:rPr>
                <w:rFonts w:ascii="NTPreCursivefk" w:hAnsi="NTPreCursivefk"/>
                <w:sz w:val="20"/>
              </w:rPr>
              <w:t>compare and order numbers from 0 up to 100; use &lt;, &gt; and = signs</w:t>
            </w:r>
          </w:p>
          <w:p w14:paraId="34C59D9D" w14:textId="77777777" w:rsidR="00E32A12" w:rsidRPr="00053FB8" w:rsidRDefault="00E32A12" w:rsidP="00E32A12">
            <w:pPr>
              <w:pStyle w:val="ListParagraph"/>
              <w:numPr>
                <w:ilvl w:val="0"/>
                <w:numId w:val="34"/>
              </w:numPr>
              <w:ind w:left="0" w:firstLine="0"/>
              <w:rPr>
                <w:rFonts w:ascii="NTPreCursivefk" w:hAnsi="NTPreCursivefk"/>
                <w:sz w:val="20"/>
              </w:rPr>
            </w:pPr>
            <w:r w:rsidRPr="00053FB8">
              <w:rPr>
                <w:rFonts w:ascii="NTPreCursivefk" w:hAnsi="NTPreCursivefk"/>
                <w:sz w:val="20"/>
              </w:rPr>
              <w:t>read and write numbers to at least 100 in numerals and in words</w:t>
            </w:r>
          </w:p>
          <w:p w14:paraId="1C3C4FF4" w14:textId="77777777" w:rsidR="00E32A12" w:rsidRDefault="00E32A12" w:rsidP="00E32A12">
            <w:pPr>
              <w:rPr>
                <w:rFonts w:ascii="NTPreCursivefk" w:hAnsi="NTPreCursivefk" w:cstheme="majorHAnsi"/>
                <w:b/>
                <w:szCs w:val="20"/>
              </w:rPr>
            </w:pPr>
            <w:r w:rsidRPr="00053FB8">
              <w:rPr>
                <w:rFonts w:ascii="NTPreCursivefk" w:hAnsi="NTPreCursivefk"/>
                <w:sz w:val="20"/>
              </w:rPr>
              <w:t>use place value and number facts to solve problems.</w:t>
            </w:r>
            <w:r>
              <w:rPr>
                <w:rFonts w:ascii="NTPreCursivefk" w:hAnsi="NTPreCursivefk" w:cstheme="majorHAnsi"/>
                <w:b/>
                <w:szCs w:val="20"/>
              </w:rPr>
              <w:t xml:space="preserve"> Addition &amp; Subtraction</w:t>
            </w:r>
          </w:p>
          <w:p w14:paraId="50D3F4CB" w14:textId="77777777" w:rsidR="00E32A12" w:rsidRPr="00053FB8" w:rsidRDefault="00E32A12" w:rsidP="00E32A12">
            <w:pPr>
              <w:pStyle w:val="ListParagraph"/>
              <w:numPr>
                <w:ilvl w:val="0"/>
                <w:numId w:val="35"/>
              </w:numPr>
              <w:ind w:left="0" w:firstLine="0"/>
              <w:rPr>
                <w:rFonts w:ascii="NTPreCursivefk" w:hAnsi="NTPreCursivefk"/>
                <w:sz w:val="20"/>
              </w:rPr>
            </w:pPr>
            <w:r w:rsidRPr="00053FB8">
              <w:rPr>
                <w:rFonts w:ascii="NTPreCursivefk" w:hAnsi="NTPreCursivefk"/>
                <w:sz w:val="20"/>
              </w:rPr>
              <w:t>solve problems with addition and subtraction:</w:t>
            </w:r>
          </w:p>
          <w:p w14:paraId="6E62EF94" w14:textId="77777777" w:rsidR="00E32A12" w:rsidRPr="00053FB8" w:rsidRDefault="00E32A12" w:rsidP="00E32A12">
            <w:pPr>
              <w:pStyle w:val="ListParagraph"/>
              <w:numPr>
                <w:ilvl w:val="0"/>
                <w:numId w:val="38"/>
              </w:numPr>
              <w:ind w:left="113" w:firstLine="0"/>
              <w:rPr>
                <w:rFonts w:ascii="NTPreCursivefk" w:hAnsi="NTPreCursivefk"/>
                <w:sz w:val="20"/>
              </w:rPr>
            </w:pPr>
            <w:r w:rsidRPr="00053FB8">
              <w:rPr>
                <w:rFonts w:ascii="NTPreCursivefk" w:hAnsi="NTPreCursivefk"/>
                <w:sz w:val="20"/>
              </w:rPr>
              <w:t>using concrete objects and pictorial representations, including those involving numbers, quantities and measures</w:t>
            </w:r>
          </w:p>
          <w:p w14:paraId="648DE6D1" w14:textId="77777777" w:rsidR="00E32A12" w:rsidRPr="00053FB8" w:rsidRDefault="00E32A12" w:rsidP="00E32A12">
            <w:pPr>
              <w:pStyle w:val="ListParagraph"/>
              <w:numPr>
                <w:ilvl w:val="0"/>
                <w:numId w:val="38"/>
              </w:numPr>
              <w:ind w:left="113" w:firstLine="0"/>
              <w:rPr>
                <w:rFonts w:ascii="NTPreCursivefk" w:hAnsi="NTPreCursivefk"/>
                <w:sz w:val="20"/>
              </w:rPr>
            </w:pPr>
            <w:r w:rsidRPr="00053FB8">
              <w:rPr>
                <w:rFonts w:ascii="NTPreCursivefk" w:hAnsi="NTPreCursivefk"/>
                <w:sz w:val="20"/>
              </w:rPr>
              <w:t>applying their increasing knowledge of mental and written methods</w:t>
            </w:r>
          </w:p>
          <w:p w14:paraId="5130F26C" w14:textId="77777777" w:rsidR="00564157" w:rsidRDefault="00E32A12" w:rsidP="00E32A12">
            <w:pPr>
              <w:rPr>
                <w:rFonts w:ascii="NTPreCursivefk" w:hAnsi="NTPreCursivefk"/>
                <w:sz w:val="20"/>
              </w:rPr>
            </w:pPr>
            <w:bookmarkStart w:id="1" w:name="_GoBack"/>
            <w:bookmarkEnd w:id="1"/>
            <w:r w:rsidRPr="00053FB8">
              <w:rPr>
                <w:rFonts w:ascii="NTPreCursivefk" w:hAnsi="NTPreCursivefk"/>
                <w:sz w:val="20"/>
              </w:rPr>
              <w:t>recall and use addition</w:t>
            </w:r>
          </w:p>
          <w:p w14:paraId="5DD0EC2E" w14:textId="77777777" w:rsidR="000933B2" w:rsidRPr="000933B2" w:rsidRDefault="000933B2" w:rsidP="000933B2">
            <w:pPr>
              <w:spacing w:after="160" w:line="259" w:lineRule="auto"/>
              <w:contextualSpacing/>
              <w:rPr>
                <w:rFonts w:ascii="NTPreCursivefk" w:hAnsi="NTPreCursivefk"/>
                <w:sz w:val="20"/>
              </w:rPr>
            </w:pPr>
            <w:r w:rsidRPr="000933B2">
              <w:rPr>
                <w:rFonts w:ascii="NTPreCursivefk" w:hAnsi="NTPreCursivefk"/>
                <w:sz w:val="20"/>
              </w:rPr>
              <w:t>fluently, and derive and use related facts up to 100</w:t>
            </w:r>
          </w:p>
          <w:p w14:paraId="33017D79" w14:textId="77777777" w:rsidR="000933B2" w:rsidRPr="000933B2" w:rsidRDefault="000933B2" w:rsidP="000933B2">
            <w:pPr>
              <w:numPr>
                <w:ilvl w:val="0"/>
                <w:numId w:val="35"/>
              </w:numPr>
              <w:spacing w:after="160" w:line="259" w:lineRule="auto"/>
              <w:ind w:left="0" w:firstLine="0"/>
              <w:contextualSpacing/>
              <w:rPr>
                <w:rFonts w:ascii="NTPreCursivefk" w:eastAsia="Times New Roman" w:hAnsi="NTPreCursivefk" w:cs="Times New Roman"/>
                <w:color w:val="000000"/>
                <w:kern w:val="28"/>
                <w:sz w:val="20"/>
                <w:szCs w:val="20"/>
                <w:lang w:eastAsia="en-GB"/>
                <w14:ligatures w14:val="standard"/>
                <w14:cntxtAlts/>
              </w:rPr>
            </w:pPr>
            <w:r w:rsidRPr="000933B2">
              <w:rPr>
                <w:rFonts w:ascii="NTPreCursivefk" w:eastAsia="Times New Roman" w:hAnsi="NTPreCursivefk" w:cs="Times New Roman"/>
                <w:color w:val="000000"/>
                <w:kern w:val="28"/>
                <w:sz w:val="20"/>
                <w:szCs w:val="20"/>
                <w:lang w:eastAsia="en-GB"/>
                <w14:ligatures w14:val="standard"/>
                <w14:cntxtAlts/>
              </w:rPr>
              <w:lastRenderedPageBreak/>
              <w:t>Add and subtract numbers using concrete objects, pictorial representations, and mentally, including:</w:t>
            </w:r>
          </w:p>
          <w:p w14:paraId="5B375FD9" w14:textId="77777777" w:rsidR="000933B2" w:rsidRPr="000933B2" w:rsidRDefault="000933B2" w:rsidP="000933B2">
            <w:pPr>
              <w:numPr>
                <w:ilvl w:val="0"/>
                <w:numId w:val="37"/>
              </w:numPr>
              <w:spacing w:after="160" w:line="259" w:lineRule="auto"/>
              <w:ind w:left="113" w:firstLine="0"/>
              <w:contextualSpacing/>
              <w:rPr>
                <w:rFonts w:ascii="NTPreCursivefk" w:eastAsia="Times New Roman" w:hAnsi="NTPreCursivefk" w:cs="Times New Roman"/>
                <w:color w:val="000000"/>
                <w:kern w:val="28"/>
                <w:sz w:val="20"/>
                <w:szCs w:val="20"/>
                <w:lang w:eastAsia="en-GB"/>
                <w14:ligatures w14:val="standard"/>
                <w14:cntxtAlts/>
              </w:rPr>
            </w:pPr>
            <w:r w:rsidRPr="000933B2">
              <w:rPr>
                <w:rFonts w:ascii="NTPreCursivefk" w:eastAsia="Times New Roman" w:hAnsi="NTPreCursivefk" w:cs="Times New Roman"/>
                <w:color w:val="000000"/>
                <w:kern w:val="28"/>
                <w:sz w:val="20"/>
                <w:szCs w:val="20"/>
                <w:lang w:eastAsia="en-GB"/>
                <w14:ligatures w14:val="standard"/>
                <w14:cntxtAlts/>
              </w:rPr>
              <w:t>a two-digit number and ones</w:t>
            </w:r>
          </w:p>
          <w:p w14:paraId="76650050" w14:textId="77777777" w:rsidR="000933B2" w:rsidRPr="000933B2" w:rsidRDefault="000933B2" w:rsidP="000933B2">
            <w:pPr>
              <w:numPr>
                <w:ilvl w:val="0"/>
                <w:numId w:val="37"/>
              </w:numPr>
              <w:spacing w:after="160" w:line="259" w:lineRule="auto"/>
              <w:ind w:left="113" w:firstLine="0"/>
              <w:contextualSpacing/>
              <w:rPr>
                <w:rFonts w:ascii="NTPreCursivefk" w:eastAsia="Times New Roman" w:hAnsi="NTPreCursivefk" w:cs="Times New Roman"/>
                <w:color w:val="000000"/>
                <w:kern w:val="28"/>
                <w:sz w:val="20"/>
                <w:szCs w:val="20"/>
                <w:lang w:eastAsia="en-GB"/>
                <w14:ligatures w14:val="standard"/>
                <w14:cntxtAlts/>
              </w:rPr>
            </w:pPr>
            <w:r w:rsidRPr="000933B2">
              <w:rPr>
                <w:rFonts w:ascii="NTPreCursivefk" w:eastAsia="Times New Roman" w:hAnsi="NTPreCursivefk" w:cs="Times New Roman"/>
                <w:color w:val="000000"/>
                <w:kern w:val="28"/>
                <w:sz w:val="20"/>
                <w:szCs w:val="20"/>
                <w:lang w:eastAsia="en-GB"/>
                <w14:ligatures w14:val="standard"/>
                <w14:cntxtAlts/>
              </w:rPr>
              <w:t>a two-digit number and tens</w:t>
            </w:r>
          </w:p>
          <w:p w14:paraId="1BCA0044" w14:textId="77777777" w:rsidR="000933B2" w:rsidRPr="000933B2" w:rsidRDefault="000933B2" w:rsidP="000933B2">
            <w:pPr>
              <w:numPr>
                <w:ilvl w:val="0"/>
                <w:numId w:val="37"/>
              </w:numPr>
              <w:spacing w:after="160" w:line="259" w:lineRule="auto"/>
              <w:ind w:left="113" w:firstLine="0"/>
              <w:contextualSpacing/>
              <w:rPr>
                <w:rFonts w:ascii="NTPreCursivefk" w:eastAsia="Times New Roman" w:hAnsi="NTPreCursivefk" w:cs="Times New Roman"/>
                <w:color w:val="000000"/>
                <w:kern w:val="28"/>
                <w:sz w:val="20"/>
                <w:szCs w:val="20"/>
                <w:lang w:eastAsia="en-GB"/>
                <w14:ligatures w14:val="standard"/>
                <w14:cntxtAlts/>
              </w:rPr>
            </w:pPr>
            <w:r w:rsidRPr="000933B2">
              <w:rPr>
                <w:rFonts w:ascii="NTPreCursivefk" w:eastAsia="Times New Roman" w:hAnsi="NTPreCursivefk" w:cs="Times New Roman"/>
                <w:color w:val="000000"/>
                <w:kern w:val="28"/>
                <w:sz w:val="20"/>
                <w:szCs w:val="20"/>
                <w:lang w:eastAsia="en-GB"/>
                <w14:ligatures w14:val="standard"/>
                <w14:cntxtAlts/>
              </w:rPr>
              <w:t>two two-digit numbers</w:t>
            </w:r>
          </w:p>
          <w:p w14:paraId="2F78E647" w14:textId="77777777" w:rsidR="000933B2" w:rsidRPr="000933B2" w:rsidRDefault="000933B2" w:rsidP="000933B2">
            <w:pPr>
              <w:numPr>
                <w:ilvl w:val="0"/>
                <w:numId w:val="37"/>
              </w:numPr>
              <w:spacing w:after="160" w:line="259" w:lineRule="auto"/>
              <w:ind w:left="113" w:firstLine="0"/>
              <w:contextualSpacing/>
              <w:rPr>
                <w:rFonts w:ascii="NTPreCursivefk" w:eastAsia="Times New Roman" w:hAnsi="NTPreCursivefk" w:cs="Times New Roman"/>
                <w:color w:val="000000"/>
                <w:kern w:val="28"/>
                <w:sz w:val="20"/>
                <w:szCs w:val="20"/>
                <w:lang w:eastAsia="en-GB"/>
                <w14:ligatures w14:val="standard"/>
                <w14:cntxtAlts/>
              </w:rPr>
            </w:pPr>
            <w:r w:rsidRPr="000933B2">
              <w:rPr>
                <w:rFonts w:ascii="NTPreCursivefk" w:eastAsia="Times New Roman" w:hAnsi="NTPreCursivefk" w:cs="Times New Roman"/>
                <w:color w:val="000000"/>
                <w:kern w:val="28"/>
                <w:sz w:val="20"/>
                <w:szCs w:val="20"/>
                <w:lang w:eastAsia="en-GB"/>
                <w14:ligatures w14:val="standard"/>
                <w14:cntxtAlts/>
              </w:rPr>
              <w:t>adding three one-digit numbers</w:t>
            </w:r>
          </w:p>
          <w:p w14:paraId="4C2706C3" w14:textId="77777777" w:rsidR="000933B2" w:rsidRPr="000933B2" w:rsidRDefault="000933B2" w:rsidP="000933B2">
            <w:pPr>
              <w:numPr>
                <w:ilvl w:val="0"/>
                <w:numId w:val="35"/>
              </w:numPr>
              <w:spacing w:after="160" w:line="259" w:lineRule="auto"/>
              <w:ind w:left="0" w:firstLine="0"/>
              <w:contextualSpacing/>
              <w:rPr>
                <w:rFonts w:ascii="NTPreCursivefk" w:eastAsia="Times New Roman" w:hAnsi="NTPreCursivefk" w:cs="Times New Roman"/>
                <w:color w:val="000000"/>
                <w:kern w:val="28"/>
                <w:sz w:val="20"/>
                <w:szCs w:val="20"/>
                <w:lang w:eastAsia="en-GB"/>
                <w14:ligatures w14:val="standard"/>
                <w14:cntxtAlts/>
              </w:rPr>
            </w:pPr>
            <w:r w:rsidRPr="000933B2">
              <w:rPr>
                <w:rFonts w:ascii="NTPreCursivefk" w:eastAsia="Times New Roman" w:hAnsi="NTPreCursivefk" w:cs="Times New Roman"/>
                <w:color w:val="000000"/>
                <w:kern w:val="28"/>
                <w:sz w:val="20"/>
                <w:szCs w:val="20"/>
                <w:lang w:eastAsia="en-GB"/>
                <w14:ligatures w14:val="standard"/>
                <w14:cntxtAlts/>
              </w:rPr>
              <w:t>show that addition of two numbers can be done in any order (commutative) and subtraction of one number from another cannot</w:t>
            </w:r>
          </w:p>
          <w:p w14:paraId="103B3FEF" w14:textId="77777777" w:rsidR="000933B2" w:rsidRPr="000933B2" w:rsidRDefault="000933B2" w:rsidP="000933B2">
            <w:pPr>
              <w:spacing w:after="160" w:line="259" w:lineRule="auto"/>
              <w:rPr>
                <w:rFonts w:ascii="NTPreCursivefk" w:eastAsia="Times New Roman" w:hAnsi="NTPreCursivefk" w:cs="Times New Roman"/>
                <w:color w:val="000000"/>
                <w:kern w:val="28"/>
                <w:sz w:val="20"/>
                <w:szCs w:val="20"/>
                <w:lang w:eastAsia="en-GB"/>
                <w14:ligatures w14:val="standard"/>
                <w14:cntxtAlts/>
              </w:rPr>
            </w:pPr>
            <w:r w:rsidRPr="000933B2">
              <w:rPr>
                <w:rFonts w:ascii="NTPreCursivefk" w:eastAsia="Times New Roman" w:hAnsi="NTPreCursivefk" w:cs="Times New Roman"/>
                <w:color w:val="000000"/>
                <w:kern w:val="28"/>
                <w:sz w:val="20"/>
                <w:szCs w:val="20"/>
                <w:lang w:eastAsia="en-GB"/>
                <w14:ligatures w14:val="standard"/>
                <w14:cntxtAlts/>
              </w:rPr>
              <w:t>recognise and use the inverse relationship between addition and subtraction and use this to check calculations and solve missing number problems.</w:t>
            </w:r>
          </w:p>
          <w:p w14:paraId="72D5237E" w14:textId="732E4599" w:rsidR="000933B2" w:rsidRPr="008B1407" w:rsidRDefault="000933B2" w:rsidP="00E32A12">
            <w:pPr>
              <w:rPr>
                <w:rFonts w:ascii="NTPreCursivefk" w:eastAsia="Californian FB" w:hAnsi="NTPreCursivefk" w:cstheme="minorHAnsi"/>
                <w:bCs/>
                <w:sz w:val="24"/>
                <w:szCs w:val="20"/>
              </w:rPr>
            </w:pPr>
          </w:p>
        </w:tc>
        <w:tc>
          <w:tcPr>
            <w:tcW w:w="2388" w:type="dxa"/>
          </w:tcPr>
          <w:p w14:paraId="1FDF7020" w14:textId="77777777" w:rsidR="00E32A12" w:rsidRDefault="00E32A12" w:rsidP="00E32A12">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lastRenderedPageBreak/>
              <w:t>NC</w:t>
            </w:r>
            <w:r w:rsidRPr="00711780">
              <w:rPr>
                <w:rFonts w:ascii="NTPreCursivefk" w:eastAsia="Californian FB" w:hAnsi="NTPreCursivefk" w:cstheme="minorHAnsi"/>
                <w:b/>
                <w:bCs/>
                <w:sz w:val="24"/>
                <w:szCs w:val="20"/>
              </w:rPr>
              <w:t xml:space="preserve"> Links:</w:t>
            </w:r>
          </w:p>
          <w:p w14:paraId="59DD480D" w14:textId="77777777" w:rsidR="00E32A12" w:rsidRDefault="00E32A12" w:rsidP="00E32A12">
            <w:pPr>
              <w:rPr>
                <w:rFonts w:ascii="NTPreCursivefk" w:hAnsi="NTPreCursivefk" w:cstheme="majorHAnsi"/>
                <w:b/>
                <w:szCs w:val="20"/>
              </w:rPr>
            </w:pPr>
            <w:r>
              <w:rPr>
                <w:rFonts w:ascii="NTPreCursivefk" w:hAnsi="NTPreCursivefk" w:cstheme="majorHAnsi"/>
                <w:b/>
                <w:szCs w:val="20"/>
              </w:rPr>
              <w:t>Year 2</w:t>
            </w:r>
          </w:p>
          <w:p w14:paraId="1921FF0E" w14:textId="77777777" w:rsidR="00E32A12" w:rsidRDefault="00E32A12" w:rsidP="00E32A12">
            <w:pPr>
              <w:spacing w:line="276" w:lineRule="auto"/>
              <w:rPr>
                <w:rFonts w:ascii="NTPreCursivefk" w:hAnsi="NTPreCursivefk" w:cstheme="majorHAnsi"/>
                <w:b/>
                <w:szCs w:val="20"/>
              </w:rPr>
            </w:pPr>
            <w:r>
              <w:rPr>
                <w:rFonts w:ascii="NTPreCursivefk" w:hAnsi="NTPreCursivefk" w:cstheme="majorHAnsi"/>
                <w:b/>
                <w:szCs w:val="20"/>
              </w:rPr>
              <w:t xml:space="preserve">Addition and Subtraction (see previous) </w:t>
            </w:r>
          </w:p>
          <w:p w14:paraId="484277E1" w14:textId="77777777" w:rsidR="00E32A12" w:rsidRDefault="00E32A12" w:rsidP="00E32A12">
            <w:pPr>
              <w:spacing w:line="276" w:lineRule="auto"/>
              <w:rPr>
                <w:rFonts w:ascii="NTPreCursivefk" w:hAnsi="NTPreCursivefk" w:cstheme="majorHAnsi"/>
                <w:b/>
                <w:szCs w:val="20"/>
              </w:rPr>
            </w:pPr>
            <w:r>
              <w:rPr>
                <w:rFonts w:ascii="NTPreCursivefk" w:hAnsi="NTPreCursivefk" w:cstheme="majorHAnsi"/>
                <w:b/>
                <w:szCs w:val="20"/>
              </w:rPr>
              <w:t>Shape</w:t>
            </w:r>
          </w:p>
          <w:p w14:paraId="38FDCAA1" w14:textId="77777777" w:rsidR="00E32A12" w:rsidRDefault="00E32A12" w:rsidP="00E32A12">
            <w:pPr>
              <w:pStyle w:val="ListParagraph"/>
              <w:numPr>
                <w:ilvl w:val="0"/>
                <w:numId w:val="35"/>
              </w:numPr>
              <w:ind w:left="0" w:firstLine="0"/>
              <w:rPr>
                <w:rFonts w:ascii="NTPreCursivefk" w:hAnsi="NTPreCursivefk" w:cstheme="majorHAnsi"/>
                <w:sz w:val="20"/>
                <w:szCs w:val="20"/>
              </w:rPr>
            </w:pPr>
            <w:r>
              <w:rPr>
                <w:rFonts w:ascii="NTPreCursivefk" w:hAnsi="NTPreCursivefk" w:cstheme="majorHAnsi"/>
                <w:sz w:val="20"/>
                <w:szCs w:val="20"/>
              </w:rPr>
              <w:t>i</w:t>
            </w:r>
            <w:r w:rsidRPr="00C216AB">
              <w:rPr>
                <w:rFonts w:ascii="NTPreCursivefk" w:hAnsi="NTPreCursivefk" w:cstheme="majorHAnsi"/>
                <w:sz w:val="20"/>
                <w:szCs w:val="20"/>
              </w:rPr>
              <w:t xml:space="preserve">dentify and describe the properties of 2-D shapes, including the number of sides and line symmetry in a vertical line </w:t>
            </w:r>
            <w:r w:rsidRPr="00C216AB">
              <w:rPr>
                <w:rFonts w:ascii="NTPreCursivefk" w:hAnsi="NTPreCursivefk" w:cstheme="majorHAnsi"/>
                <w:sz w:val="20"/>
                <w:szCs w:val="20"/>
              </w:rPr>
              <w:t></w:t>
            </w:r>
          </w:p>
          <w:p w14:paraId="7B535ECC" w14:textId="77777777" w:rsidR="00E32A12" w:rsidRDefault="00E32A12" w:rsidP="00E32A12">
            <w:pPr>
              <w:pStyle w:val="ListParagraph"/>
              <w:numPr>
                <w:ilvl w:val="0"/>
                <w:numId w:val="35"/>
              </w:numPr>
              <w:ind w:left="0" w:firstLine="0"/>
              <w:rPr>
                <w:rFonts w:ascii="NTPreCursivefk" w:hAnsi="NTPreCursivefk" w:cstheme="majorHAnsi"/>
                <w:sz w:val="20"/>
                <w:szCs w:val="20"/>
              </w:rPr>
            </w:pPr>
            <w:r w:rsidRPr="00C216AB">
              <w:rPr>
                <w:rFonts w:ascii="NTPreCursivefk" w:hAnsi="NTPreCursivefk" w:cstheme="majorHAnsi"/>
                <w:sz w:val="20"/>
                <w:szCs w:val="20"/>
              </w:rPr>
              <w:t xml:space="preserve">identify and describe the properties of 3-D shapes, including the number of edges, vertices and faces </w:t>
            </w:r>
            <w:r w:rsidRPr="00C216AB">
              <w:rPr>
                <w:rFonts w:ascii="NTPreCursivefk" w:hAnsi="NTPreCursivefk" w:cstheme="majorHAnsi"/>
                <w:sz w:val="20"/>
                <w:szCs w:val="20"/>
              </w:rPr>
              <w:t xml:space="preserve"> </w:t>
            </w:r>
          </w:p>
          <w:p w14:paraId="4868AFEB" w14:textId="77777777" w:rsidR="00E32A12" w:rsidRDefault="00E32A12" w:rsidP="00E32A12">
            <w:pPr>
              <w:pStyle w:val="ListParagraph"/>
              <w:numPr>
                <w:ilvl w:val="0"/>
                <w:numId w:val="35"/>
              </w:numPr>
              <w:ind w:left="0" w:firstLine="0"/>
              <w:rPr>
                <w:rFonts w:ascii="NTPreCursivefk" w:hAnsi="NTPreCursivefk" w:cstheme="majorHAnsi"/>
                <w:sz w:val="20"/>
                <w:szCs w:val="20"/>
              </w:rPr>
            </w:pPr>
            <w:r w:rsidRPr="00C216AB">
              <w:rPr>
                <w:rFonts w:ascii="NTPreCursivefk" w:hAnsi="NTPreCursivefk" w:cstheme="majorHAnsi"/>
                <w:sz w:val="20"/>
                <w:szCs w:val="20"/>
              </w:rPr>
              <w:t xml:space="preserve">identify 2-D shapes on the surface of 3-D shapes, [for example, a circle on a cylinder and a triangle on a pyramid] </w:t>
            </w:r>
            <w:r w:rsidRPr="00C216AB">
              <w:rPr>
                <w:rFonts w:ascii="NTPreCursivefk" w:hAnsi="NTPreCursivefk" w:cstheme="majorHAnsi"/>
                <w:sz w:val="20"/>
                <w:szCs w:val="20"/>
              </w:rPr>
              <w:t xml:space="preserve"> </w:t>
            </w:r>
          </w:p>
          <w:p w14:paraId="7331B54A" w14:textId="77777777" w:rsidR="00E32A12" w:rsidRPr="00C216AB" w:rsidRDefault="00E32A12" w:rsidP="00E32A12">
            <w:pPr>
              <w:pStyle w:val="ListParagraph"/>
              <w:numPr>
                <w:ilvl w:val="0"/>
                <w:numId w:val="35"/>
              </w:numPr>
              <w:ind w:left="0" w:firstLine="0"/>
              <w:rPr>
                <w:rFonts w:ascii="NTPreCursivefk" w:hAnsi="NTPreCursivefk" w:cstheme="majorHAnsi"/>
                <w:sz w:val="20"/>
                <w:szCs w:val="20"/>
              </w:rPr>
            </w:pPr>
            <w:r w:rsidRPr="00C216AB">
              <w:rPr>
                <w:rFonts w:ascii="NTPreCursivefk" w:hAnsi="NTPreCursivefk" w:cstheme="majorHAnsi"/>
                <w:sz w:val="20"/>
                <w:szCs w:val="20"/>
              </w:rPr>
              <w:t>compare and sort common 2-D and 3-D shapes and everyday objects.</w:t>
            </w:r>
          </w:p>
          <w:p w14:paraId="75BF8AE3" w14:textId="6DD20C00" w:rsidR="009F7A9F" w:rsidRPr="009F7A9F" w:rsidRDefault="009F7A9F" w:rsidP="00E32A12">
            <w:pPr>
              <w:pStyle w:val="ListParagraph"/>
              <w:spacing w:after="160" w:line="259" w:lineRule="auto"/>
              <w:ind w:left="0"/>
              <w:rPr>
                <w:rFonts w:ascii="NTPreCursivefk" w:eastAsia="Californian FB" w:hAnsi="NTPreCursivefk" w:cstheme="minorHAnsi"/>
                <w:bCs/>
                <w:sz w:val="20"/>
                <w:szCs w:val="20"/>
              </w:rPr>
            </w:pPr>
          </w:p>
        </w:tc>
        <w:tc>
          <w:tcPr>
            <w:tcW w:w="2386" w:type="dxa"/>
          </w:tcPr>
          <w:p w14:paraId="12022290" w14:textId="77777777" w:rsidR="00E32A12" w:rsidRDefault="00E32A12" w:rsidP="00E32A12">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NC</w:t>
            </w:r>
            <w:r w:rsidRPr="00711780">
              <w:rPr>
                <w:rFonts w:ascii="NTPreCursivefk" w:eastAsia="Californian FB" w:hAnsi="NTPreCursivefk" w:cstheme="minorHAnsi"/>
                <w:b/>
                <w:bCs/>
                <w:sz w:val="24"/>
                <w:szCs w:val="20"/>
              </w:rPr>
              <w:t xml:space="preserve"> Links:</w:t>
            </w:r>
          </w:p>
          <w:p w14:paraId="76F498CB" w14:textId="77777777" w:rsidR="00E32A12" w:rsidRPr="00AD6B98" w:rsidRDefault="00E32A12" w:rsidP="00E32A12">
            <w:pPr>
              <w:spacing w:line="276" w:lineRule="auto"/>
              <w:rPr>
                <w:rFonts w:ascii="NTPreCursivefk" w:hAnsi="NTPreCursivefk" w:cstheme="majorHAnsi"/>
                <w:b/>
              </w:rPr>
            </w:pPr>
            <w:r w:rsidRPr="00AD6B98">
              <w:rPr>
                <w:rFonts w:ascii="NTPreCursivefk" w:hAnsi="NTPreCursivefk" w:cstheme="majorHAnsi"/>
                <w:b/>
              </w:rPr>
              <w:t>Year 2</w:t>
            </w:r>
          </w:p>
          <w:p w14:paraId="2096A393" w14:textId="77777777" w:rsidR="00E32A12" w:rsidRPr="00022AF0" w:rsidRDefault="00E32A12" w:rsidP="00E32A12">
            <w:pPr>
              <w:rPr>
                <w:rFonts w:ascii="NTPreCursivefk" w:eastAsia="Californian FB" w:hAnsi="NTPreCursivefk" w:cstheme="minorHAnsi"/>
                <w:b/>
                <w:bCs/>
                <w:szCs w:val="20"/>
              </w:rPr>
            </w:pPr>
            <w:r w:rsidRPr="00022AF0">
              <w:rPr>
                <w:rFonts w:ascii="NTPreCursivefk" w:eastAsia="Californian FB" w:hAnsi="NTPreCursivefk" w:cstheme="minorHAnsi"/>
                <w:b/>
                <w:bCs/>
                <w:szCs w:val="20"/>
              </w:rPr>
              <w:t>Measurement – Money</w:t>
            </w:r>
          </w:p>
          <w:p w14:paraId="4E0E13BF" w14:textId="77777777" w:rsidR="00E32A12" w:rsidRPr="00022AF0" w:rsidRDefault="00E32A12" w:rsidP="00E32A12">
            <w:pPr>
              <w:pStyle w:val="ListParagraph"/>
              <w:numPr>
                <w:ilvl w:val="0"/>
                <w:numId w:val="35"/>
              </w:numPr>
              <w:ind w:left="0" w:firstLine="0"/>
              <w:rPr>
                <w:rFonts w:ascii="NTPreCursivefk" w:eastAsia="Californian FB" w:hAnsi="NTPreCursivefk" w:cstheme="minorHAnsi"/>
                <w:bCs/>
                <w:sz w:val="20"/>
                <w:szCs w:val="20"/>
              </w:rPr>
            </w:pPr>
            <w:r w:rsidRPr="00022AF0">
              <w:rPr>
                <w:rFonts w:ascii="NTPreCursivefk" w:eastAsia="Californian FB" w:hAnsi="NTPreCursivefk" w:cstheme="minorHAnsi"/>
                <w:bCs/>
                <w:sz w:val="20"/>
                <w:szCs w:val="20"/>
              </w:rPr>
              <w:t xml:space="preserve">recognise and use symbols for pounds (£) and pence (p); combine amounts to make a particular value </w:t>
            </w:r>
            <w:r w:rsidRPr="00022AF0">
              <w:rPr>
                <w:rFonts w:ascii="NTPreCursivefk" w:eastAsia="Californian FB" w:hAnsi="NTPreCursivefk" w:cstheme="minorHAnsi"/>
                <w:bCs/>
                <w:sz w:val="20"/>
                <w:szCs w:val="20"/>
              </w:rPr>
              <w:t xml:space="preserve"> </w:t>
            </w:r>
          </w:p>
          <w:p w14:paraId="0D185BF5" w14:textId="77777777" w:rsidR="00E32A12" w:rsidRPr="00022AF0" w:rsidRDefault="00E32A12" w:rsidP="00E32A12">
            <w:pPr>
              <w:pStyle w:val="ListParagraph"/>
              <w:numPr>
                <w:ilvl w:val="0"/>
                <w:numId w:val="35"/>
              </w:numPr>
              <w:ind w:left="0" w:firstLine="0"/>
              <w:rPr>
                <w:rFonts w:ascii="NTPreCursivefk" w:eastAsia="Californian FB" w:hAnsi="NTPreCursivefk" w:cstheme="minorHAnsi"/>
                <w:bCs/>
                <w:sz w:val="20"/>
                <w:szCs w:val="20"/>
              </w:rPr>
            </w:pPr>
            <w:r w:rsidRPr="00022AF0">
              <w:rPr>
                <w:rFonts w:ascii="NTPreCursivefk" w:eastAsia="Californian FB" w:hAnsi="NTPreCursivefk" w:cstheme="minorHAnsi"/>
                <w:bCs/>
                <w:sz w:val="20"/>
                <w:szCs w:val="20"/>
              </w:rPr>
              <w:t xml:space="preserve">find different combinations of coins that equal the same amounts of money </w:t>
            </w:r>
            <w:r w:rsidRPr="00022AF0">
              <w:rPr>
                <w:rFonts w:ascii="NTPreCursivefk" w:eastAsia="Californian FB" w:hAnsi="NTPreCursivefk" w:cstheme="minorHAnsi"/>
                <w:bCs/>
                <w:sz w:val="20"/>
                <w:szCs w:val="20"/>
              </w:rPr>
              <w:t xml:space="preserve"> </w:t>
            </w:r>
          </w:p>
          <w:p w14:paraId="7A8C8A1C" w14:textId="77777777" w:rsidR="00E32A12" w:rsidRDefault="00E32A12" w:rsidP="00E32A12">
            <w:pPr>
              <w:spacing w:line="276" w:lineRule="auto"/>
              <w:rPr>
                <w:rFonts w:ascii="NTPreCursivefk" w:eastAsia="Californian FB" w:hAnsi="NTPreCursivefk" w:cstheme="minorHAnsi"/>
                <w:bCs/>
                <w:sz w:val="20"/>
                <w:szCs w:val="20"/>
              </w:rPr>
            </w:pPr>
            <w:r w:rsidRPr="00022AF0">
              <w:rPr>
                <w:rFonts w:ascii="NTPreCursivefk" w:eastAsia="Californian FB" w:hAnsi="NTPreCursivefk" w:cstheme="minorHAnsi"/>
                <w:bCs/>
                <w:sz w:val="20"/>
                <w:szCs w:val="20"/>
              </w:rPr>
              <w:t>solve simple problems in a practical context involving addition and subtraction of money of the same unit, including giving change</w:t>
            </w:r>
          </w:p>
          <w:p w14:paraId="7C9B58A4" w14:textId="77777777" w:rsidR="00E32A12" w:rsidRDefault="00E32A12" w:rsidP="00E32A12">
            <w:pPr>
              <w:spacing w:line="276" w:lineRule="auto"/>
              <w:rPr>
                <w:rFonts w:ascii="NTPreCursivefk" w:eastAsia="Californian FB" w:hAnsi="NTPreCursivefk" w:cstheme="minorHAnsi"/>
                <w:b/>
                <w:bCs/>
                <w:sz w:val="20"/>
              </w:rPr>
            </w:pPr>
          </w:p>
          <w:p w14:paraId="6EA4912C" w14:textId="77777777" w:rsidR="00E32A12" w:rsidRDefault="00E32A12" w:rsidP="00E32A12">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Multiplication and division</w:t>
            </w:r>
          </w:p>
          <w:p w14:paraId="3A624018" w14:textId="77777777" w:rsidR="00E32A12" w:rsidRPr="00053FB8" w:rsidRDefault="00E32A12" w:rsidP="00E32A12">
            <w:pPr>
              <w:pStyle w:val="ListParagraph"/>
              <w:numPr>
                <w:ilvl w:val="0"/>
                <w:numId w:val="35"/>
              </w:numPr>
              <w:ind w:left="0" w:firstLine="0"/>
              <w:rPr>
                <w:rFonts w:ascii="NTPreCursivefk" w:hAnsi="NTPreCursivefk"/>
                <w:sz w:val="20"/>
              </w:rPr>
            </w:pPr>
            <w:r w:rsidRPr="00053FB8">
              <w:rPr>
                <w:rFonts w:ascii="NTPreCursivefk" w:hAnsi="NTPreCursivefk"/>
                <w:sz w:val="20"/>
              </w:rPr>
              <w:t>recall and use multiplication and division facts for the 2, 5 and 10 multiplication tables, including recognising odd and even numbers</w:t>
            </w:r>
          </w:p>
          <w:p w14:paraId="66419CFA" w14:textId="77777777" w:rsidR="00E32A12" w:rsidRPr="00053FB8" w:rsidRDefault="00E32A12" w:rsidP="00E32A12">
            <w:pPr>
              <w:pStyle w:val="ListParagraph"/>
              <w:numPr>
                <w:ilvl w:val="0"/>
                <w:numId w:val="35"/>
              </w:numPr>
              <w:ind w:left="0" w:firstLine="0"/>
              <w:rPr>
                <w:rFonts w:ascii="NTPreCursivefk" w:hAnsi="NTPreCursivefk"/>
                <w:sz w:val="20"/>
              </w:rPr>
            </w:pPr>
            <w:r w:rsidRPr="00053FB8">
              <w:rPr>
                <w:rFonts w:ascii="NTPreCursivefk" w:hAnsi="NTPreCursivefk"/>
                <w:sz w:val="20"/>
              </w:rPr>
              <w:t>calculate mathematical statements for multiplication and division within the multiplication tables and write them using the multiplication (</w:t>
            </w:r>
            <w:r w:rsidRPr="00053FB8">
              <w:rPr>
                <w:rFonts w:ascii="Cambria" w:hAnsi="Cambria" w:cs="Cambria"/>
                <w:sz w:val="20"/>
              </w:rPr>
              <w:t>×</w:t>
            </w:r>
            <w:r w:rsidRPr="00053FB8">
              <w:rPr>
                <w:rFonts w:ascii="NTPreCursivefk" w:hAnsi="NTPreCursivefk"/>
                <w:sz w:val="20"/>
              </w:rPr>
              <w:t>), division (</w:t>
            </w:r>
            <w:r w:rsidRPr="00053FB8">
              <w:rPr>
                <w:rFonts w:ascii="Cambria" w:hAnsi="Cambria" w:cs="Cambria"/>
                <w:sz w:val="20"/>
              </w:rPr>
              <w:t>÷</w:t>
            </w:r>
            <w:r w:rsidRPr="00053FB8">
              <w:rPr>
                <w:rFonts w:ascii="NTPreCursivefk" w:hAnsi="NTPreCursivefk"/>
                <w:sz w:val="20"/>
              </w:rPr>
              <w:t>) and equals (=) signs</w:t>
            </w:r>
          </w:p>
          <w:p w14:paraId="4A1DFA33" w14:textId="77777777" w:rsidR="000933B2" w:rsidRDefault="00E32A12" w:rsidP="000933B2">
            <w:pPr>
              <w:pStyle w:val="ListParagraph"/>
              <w:numPr>
                <w:ilvl w:val="0"/>
                <w:numId w:val="35"/>
              </w:numPr>
              <w:ind w:left="0" w:firstLine="0"/>
              <w:rPr>
                <w:rFonts w:ascii="NTPreCursivefk" w:hAnsi="NTPreCursivefk"/>
                <w:sz w:val="20"/>
              </w:rPr>
            </w:pPr>
            <w:r w:rsidRPr="00053FB8">
              <w:rPr>
                <w:rFonts w:ascii="NTPreCursivefk" w:hAnsi="NTPreCursivefk"/>
                <w:sz w:val="20"/>
              </w:rPr>
              <w:t>show that multiplication of two numbers can be done in any order (commutative) and division of one number by another cannot</w:t>
            </w:r>
          </w:p>
          <w:p w14:paraId="504018E1" w14:textId="5818CA83" w:rsidR="000933B2" w:rsidRPr="000933B2" w:rsidRDefault="000933B2" w:rsidP="000933B2">
            <w:pPr>
              <w:pStyle w:val="ListParagraph"/>
              <w:numPr>
                <w:ilvl w:val="0"/>
                <w:numId w:val="35"/>
              </w:numPr>
              <w:ind w:left="0" w:firstLine="0"/>
              <w:rPr>
                <w:rFonts w:ascii="NTPreCursivefk" w:hAnsi="NTPreCursivefk"/>
                <w:sz w:val="20"/>
              </w:rPr>
            </w:pPr>
            <w:r w:rsidRPr="000933B2">
              <w:rPr>
                <w:rFonts w:ascii="NTPreCursivefk" w:hAnsi="NTPreCursivefk"/>
                <w:sz w:val="20"/>
              </w:rPr>
              <w:lastRenderedPageBreak/>
              <w:t>solve problems involving multiplication and division, using materials, arrays, repeated addition, mental methods, and multiplication and division facts, including problems in contexts.</w:t>
            </w:r>
          </w:p>
        </w:tc>
        <w:tc>
          <w:tcPr>
            <w:tcW w:w="2391" w:type="dxa"/>
          </w:tcPr>
          <w:p w14:paraId="132D2338" w14:textId="77777777" w:rsidR="00E32A12" w:rsidRDefault="00E32A12" w:rsidP="00E32A12">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lastRenderedPageBreak/>
              <w:t>NC</w:t>
            </w:r>
            <w:r w:rsidRPr="00711780">
              <w:rPr>
                <w:rFonts w:ascii="NTPreCursivefk" w:eastAsia="Californian FB" w:hAnsi="NTPreCursivefk" w:cstheme="minorHAnsi"/>
                <w:b/>
                <w:bCs/>
                <w:sz w:val="24"/>
                <w:szCs w:val="20"/>
              </w:rPr>
              <w:t xml:space="preserve"> Links:</w:t>
            </w:r>
          </w:p>
          <w:p w14:paraId="45ACCB5F" w14:textId="77777777" w:rsidR="00E32A12" w:rsidRDefault="00E32A12" w:rsidP="00E32A12">
            <w:pPr>
              <w:rPr>
                <w:rFonts w:ascii="NTPreCursivefk" w:hAnsi="NTPreCursivefk" w:cstheme="majorHAnsi"/>
                <w:b/>
              </w:rPr>
            </w:pPr>
            <w:r>
              <w:rPr>
                <w:rFonts w:ascii="NTPreCursivefk" w:hAnsi="NTPreCursivefk" w:cstheme="majorHAnsi"/>
                <w:b/>
                <w:szCs w:val="20"/>
              </w:rPr>
              <w:t>Year 2</w:t>
            </w:r>
            <w:r w:rsidRPr="00AD6B98">
              <w:rPr>
                <w:rFonts w:ascii="NTPreCursivefk" w:hAnsi="NTPreCursivefk" w:cstheme="majorHAnsi"/>
                <w:b/>
              </w:rPr>
              <w:t xml:space="preserve"> </w:t>
            </w:r>
          </w:p>
          <w:p w14:paraId="1102E5EA" w14:textId="77777777" w:rsidR="00E32A12" w:rsidRPr="00AD6B98" w:rsidRDefault="00E32A12" w:rsidP="00E32A12">
            <w:pPr>
              <w:rPr>
                <w:rFonts w:ascii="NTPreCursivefk" w:hAnsi="NTPreCursivefk" w:cstheme="majorHAnsi"/>
                <w:b/>
              </w:rPr>
            </w:pPr>
            <w:r w:rsidRPr="00AD6B98">
              <w:rPr>
                <w:rFonts w:ascii="NTPreCursivefk" w:hAnsi="NTPreCursivefk" w:cstheme="majorHAnsi"/>
                <w:b/>
              </w:rPr>
              <w:t>Length &amp; Height</w:t>
            </w:r>
          </w:p>
          <w:p w14:paraId="373AF2C9" w14:textId="77777777" w:rsidR="00E32A12" w:rsidRPr="00AD6B98" w:rsidRDefault="00E32A12" w:rsidP="00E32A12">
            <w:pPr>
              <w:pStyle w:val="ListParagraph"/>
              <w:numPr>
                <w:ilvl w:val="0"/>
                <w:numId w:val="35"/>
              </w:numPr>
              <w:ind w:left="0" w:firstLine="0"/>
              <w:rPr>
                <w:rFonts w:ascii="NTPreCursivefk" w:hAnsi="NTPreCursivefk"/>
                <w:sz w:val="20"/>
              </w:rPr>
            </w:pPr>
            <w:r w:rsidRPr="00AD6B98">
              <w:rPr>
                <w:rFonts w:ascii="NTPreCursivefk" w:hAnsi="NTPreCursivefk"/>
                <w:sz w:val="20"/>
              </w:rPr>
              <w:t>choose and use appropriate standard units to estimate and measure length/height in any direction (m/cm);</w:t>
            </w:r>
          </w:p>
          <w:p w14:paraId="6B80EC5F" w14:textId="77777777" w:rsidR="00E32A12" w:rsidRPr="00AD6B98" w:rsidRDefault="00E32A12" w:rsidP="00E32A12">
            <w:pPr>
              <w:pStyle w:val="ListParagraph"/>
              <w:numPr>
                <w:ilvl w:val="0"/>
                <w:numId w:val="35"/>
              </w:numPr>
              <w:ind w:left="0" w:firstLine="0"/>
              <w:rPr>
                <w:rFonts w:ascii="NTPreCursivefk" w:hAnsi="NTPreCursivefk"/>
                <w:sz w:val="20"/>
              </w:rPr>
            </w:pPr>
            <w:r w:rsidRPr="00AD6B98">
              <w:rPr>
                <w:rFonts w:ascii="NTPreCursivefk" w:hAnsi="NTPreCursivefk"/>
                <w:sz w:val="20"/>
              </w:rPr>
              <w:t>compare and order lengths, mass, volume/capacity and record the results using &gt;, &lt; and =</w:t>
            </w:r>
          </w:p>
          <w:p w14:paraId="4BF8F32B" w14:textId="77777777" w:rsidR="00E32A12" w:rsidRDefault="00E32A12" w:rsidP="00E32A12">
            <w:pPr>
              <w:pStyle w:val="AncQList"/>
              <w:spacing w:after="0"/>
              <w:rPr>
                <w:rFonts w:ascii="NTPreCursivefk" w:hAnsi="NTPreCursivefk" w:cstheme="majorHAnsi"/>
                <w:b/>
                <w:color w:val="000000" w:themeColor="text1"/>
                <w:sz w:val="20"/>
                <w:szCs w:val="20"/>
              </w:rPr>
            </w:pPr>
            <w:r>
              <w:rPr>
                <w:rFonts w:ascii="NTPreCursivefk" w:hAnsi="NTPreCursivefk" w:cstheme="majorHAnsi"/>
                <w:b/>
                <w:color w:val="000000" w:themeColor="text1"/>
                <w:sz w:val="20"/>
                <w:szCs w:val="20"/>
              </w:rPr>
              <w:t>Mass, capacity, temperature</w:t>
            </w:r>
          </w:p>
          <w:p w14:paraId="28959FCD" w14:textId="77777777" w:rsidR="00E32A12" w:rsidRPr="003E52AD" w:rsidRDefault="00E32A12" w:rsidP="00E32A12">
            <w:pPr>
              <w:numPr>
                <w:ilvl w:val="0"/>
                <w:numId w:val="35"/>
              </w:numPr>
              <w:ind w:left="0" w:firstLine="0"/>
              <w:contextualSpacing/>
              <w:rPr>
                <w:rFonts w:ascii="NTPreCursivefk" w:eastAsia="Californian FB" w:hAnsi="NTPreCursivefk" w:cstheme="minorHAnsi"/>
                <w:bCs/>
                <w:szCs w:val="20"/>
              </w:rPr>
            </w:pPr>
            <w:r w:rsidRPr="003E52AD">
              <w:rPr>
                <w:rFonts w:ascii="NTPreCursivefk" w:eastAsia="Californian FB" w:hAnsi="NTPreCursivefk" w:cstheme="minorHAnsi"/>
                <w:bCs/>
                <w:sz w:val="20"/>
                <w:szCs w:val="20"/>
              </w:rPr>
              <w:t xml:space="preserve">use appropriate standard units to estimate and measure length/height in any direction (m/cm); mass (kg/g); temperature (°C); capacity (litres/ml) to the nearest appropriate unit, using rulers, scales, thermometers and measuring vessels </w:t>
            </w:r>
          </w:p>
          <w:p w14:paraId="0F203386" w14:textId="77777777" w:rsidR="00E32A12" w:rsidRDefault="00E32A12" w:rsidP="00E32A12">
            <w:pPr>
              <w:spacing w:line="276" w:lineRule="auto"/>
              <w:rPr>
                <w:rFonts w:ascii="NTPreCursivefk" w:hAnsi="NTPreCursivefk" w:cstheme="majorHAnsi"/>
                <w:b/>
                <w:szCs w:val="20"/>
              </w:rPr>
            </w:pPr>
            <w:r w:rsidRPr="003E52AD">
              <w:rPr>
                <w:rFonts w:ascii="NTPreCursivefk" w:eastAsia="Californian FB" w:hAnsi="NTPreCursivefk" w:cstheme="minorHAnsi"/>
                <w:bCs/>
                <w:sz w:val="20"/>
                <w:szCs w:val="20"/>
              </w:rPr>
              <w:t>compare and order lengths, mass, volume/capacity and record the results using &gt;, &lt; and =</w:t>
            </w:r>
          </w:p>
          <w:p w14:paraId="460757AA" w14:textId="5696AF5B" w:rsidR="00053FB8" w:rsidRPr="00053FB8" w:rsidRDefault="00053FB8" w:rsidP="00053FB8">
            <w:pPr>
              <w:spacing w:line="276" w:lineRule="auto"/>
              <w:rPr>
                <w:rFonts w:ascii="NTPreCursivefk" w:eastAsia="Californian FB" w:hAnsi="NTPreCursivefk" w:cstheme="minorHAnsi"/>
                <w:b/>
                <w:bCs/>
                <w:sz w:val="24"/>
                <w:szCs w:val="20"/>
              </w:rPr>
            </w:pPr>
          </w:p>
        </w:tc>
        <w:tc>
          <w:tcPr>
            <w:tcW w:w="2386" w:type="dxa"/>
          </w:tcPr>
          <w:p w14:paraId="71A8E60B" w14:textId="77777777" w:rsidR="00E32A12" w:rsidRDefault="00E32A12" w:rsidP="00E32A12">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NC</w:t>
            </w:r>
            <w:r w:rsidRPr="00711780">
              <w:rPr>
                <w:rFonts w:ascii="NTPreCursivefk" w:eastAsia="Californian FB" w:hAnsi="NTPreCursivefk" w:cstheme="minorHAnsi"/>
                <w:b/>
                <w:bCs/>
                <w:sz w:val="24"/>
                <w:szCs w:val="20"/>
              </w:rPr>
              <w:t xml:space="preserve"> Links:</w:t>
            </w:r>
          </w:p>
          <w:p w14:paraId="778E28F5" w14:textId="77777777" w:rsidR="00E32A12" w:rsidRDefault="00E32A12" w:rsidP="00E32A12">
            <w:pPr>
              <w:rPr>
                <w:rFonts w:ascii="NTPreCursivefk" w:hAnsi="NTPreCursivefk" w:cstheme="majorHAnsi"/>
                <w:b/>
                <w:szCs w:val="20"/>
              </w:rPr>
            </w:pPr>
            <w:r>
              <w:rPr>
                <w:rFonts w:ascii="NTPreCursivefk" w:hAnsi="NTPreCursivefk" w:cstheme="majorHAnsi"/>
                <w:b/>
                <w:szCs w:val="20"/>
              </w:rPr>
              <w:t>Year 2</w:t>
            </w:r>
          </w:p>
          <w:p w14:paraId="23C62DAD" w14:textId="77777777" w:rsidR="00E32A12" w:rsidRPr="00E470C0" w:rsidRDefault="00E32A12" w:rsidP="00E32A12">
            <w:pPr>
              <w:spacing w:line="276" w:lineRule="auto"/>
              <w:rPr>
                <w:rFonts w:ascii="NTPreCursivefk" w:eastAsia="Californian FB" w:hAnsi="NTPreCursivefk" w:cstheme="minorHAnsi"/>
                <w:b/>
                <w:bCs/>
                <w:szCs w:val="20"/>
              </w:rPr>
            </w:pPr>
            <w:r w:rsidRPr="00E470C0">
              <w:rPr>
                <w:rFonts w:ascii="NTPreCursivefk" w:eastAsia="Californian FB" w:hAnsi="NTPreCursivefk" w:cstheme="minorHAnsi"/>
                <w:b/>
                <w:bCs/>
                <w:szCs w:val="20"/>
              </w:rPr>
              <w:t>Fractions</w:t>
            </w:r>
          </w:p>
          <w:p w14:paraId="04D30444" w14:textId="77777777" w:rsidR="00E32A12" w:rsidRPr="00053FB8" w:rsidRDefault="00E32A12" w:rsidP="00E32A12">
            <w:pPr>
              <w:pStyle w:val="ListParagraph"/>
              <w:numPr>
                <w:ilvl w:val="0"/>
                <w:numId w:val="35"/>
              </w:numPr>
              <w:ind w:left="0" w:firstLine="0"/>
              <w:rPr>
                <w:rFonts w:ascii="NTPreCursivefk" w:hAnsi="NTPreCursivefk"/>
                <w:sz w:val="20"/>
              </w:rPr>
            </w:pPr>
            <w:r w:rsidRPr="00053FB8">
              <w:rPr>
                <w:rFonts w:ascii="NTPreCursivefk" w:hAnsi="NTPreCursivefk"/>
                <w:sz w:val="20"/>
              </w:rPr>
              <w:t>recognise, find, name and write fractions 1/3, 1/4, 2/4 and 3/4 of a length, shape, set of objects or quantity</w:t>
            </w:r>
          </w:p>
          <w:p w14:paraId="2E5763F2" w14:textId="77777777" w:rsidR="00E32A12" w:rsidRDefault="00E32A12" w:rsidP="00E32A12">
            <w:pPr>
              <w:rPr>
                <w:rFonts w:ascii="NTPreCursivefk" w:hAnsi="NTPreCursivefk"/>
                <w:sz w:val="20"/>
              </w:rPr>
            </w:pPr>
            <w:r w:rsidRPr="00053FB8">
              <w:rPr>
                <w:rFonts w:ascii="NTPreCursivefk" w:hAnsi="NTPreCursivefk"/>
                <w:sz w:val="20"/>
              </w:rPr>
              <w:t xml:space="preserve">write simple fractions for example, 1/2 of 6 = 3 and recognise the equivalence of 2/4 and </w:t>
            </w:r>
            <w:r>
              <w:rPr>
                <w:rFonts w:ascii="NTPreCursivefk" w:hAnsi="NTPreCursivefk"/>
                <w:sz w:val="20"/>
              </w:rPr>
              <w:t>½</w:t>
            </w:r>
          </w:p>
          <w:p w14:paraId="69A1FA14" w14:textId="77777777" w:rsidR="00E32A12" w:rsidRDefault="00E32A12" w:rsidP="00E32A12">
            <w:pPr>
              <w:rPr>
                <w:rFonts w:ascii="NTPreCursivefk" w:hAnsi="NTPreCursivefk" w:cstheme="majorHAnsi"/>
                <w:b/>
                <w:szCs w:val="20"/>
              </w:rPr>
            </w:pPr>
            <w:r>
              <w:rPr>
                <w:rFonts w:ascii="NTPreCursivefk" w:hAnsi="NTPreCursivefk" w:cstheme="majorHAnsi"/>
                <w:b/>
                <w:szCs w:val="20"/>
              </w:rPr>
              <w:t>Time</w:t>
            </w:r>
          </w:p>
          <w:p w14:paraId="0603AFD4" w14:textId="77777777" w:rsidR="00E32A12" w:rsidRPr="007C4E93" w:rsidRDefault="00E32A12" w:rsidP="00E32A12">
            <w:pPr>
              <w:pStyle w:val="ListParagraph"/>
              <w:numPr>
                <w:ilvl w:val="0"/>
                <w:numId w:val="44"/>
              </w:numPr>
              <w:ind w:left="0" w:firstLine="0"/>
              <w:rPr>
                <w:rFonts w:ascii="NTPreCursivefk" w:eastAsia="Californian FB" w:hAnsi="NTPreCursivefk" w:cstheme="minorHAnsi"/>
                <w:bCs/>
                <w:sz w:val="20"/>
                <w:szCs w:val="20"/>
              </w:rPr>
            </w:pPr>
            <w:r w:rsidRPr="007C4E93">
              <w:rPr>
                <w:rFonts w:ascii="NTPreCursivefk" w:eastAsia="Californian FB" w:hAnsi="NTPreCursivefk" w:cstheme="minorHAnsi"/>
                <w:bCs/>
                <w:sz w:val="20"/>
                <w:szCs w:val="20"/>
              </w:rPr>
              <w:t xml:space="preserve">compare and sequence intervals of time  </w:t>
            </w:r>
          </w:p>
          <w:p w14:paraId="567D1455" w14:textId="77777777" w:rsidR="00E32A12" w:rsidRPr="007C4E93" w:rsidRDefault="00E32A12" w:rsidP="00E32A12">
            <w:pPr>
              <w:pStyle w:val="ListParagraph"/>
              <w:numPr>
                <w:ilvl w:val="0"/>
                <w:numId w:val="44"/>
              </w:numPr>
              <w:ind w:left="0" w:firstLine="0"/>
              <w:rPr>
                <w:rFonts w:ascii="NTPreCursivefk" w:eastAsia="Californian FB" w:hAnsi="NTPreCursivefk" w:cstheme="minorHAnsi"/>
                <w:bCs/>
                <w:sz w:val="20"/>
                <w:szCs w:val="20"/>
              </w:rPr>
            </w:pPr>
            <w:r w:rsidRPr="007C4E93">
              <w:rPr>
                <w:rFonts w:ascii="NTPreCursivefk" w:eastAsia="Californian FB" w:hAnsi="NTPreCursivefk" w:cstheme="minorHAnsi"/>
                <w:bCs/>
                <w:sz w:val="20"/>
                <w:szCs w:val="20"/>
              </w:rPr>
              <w:t xml:space="preserve">tell and write the time to five minutes, including quarter past/to the hour and draw the hands on a clock face to show these times </w:t>
            </w:r>
          </w:p>
          <w:p w14:paraId="22BAEC20" w14:textId="1781E330" w:rsidR="00E1077E" w:rsidRPr="00E1077E" w:rsidRDefault="00E32A12" w:rsidP="00E32A12">
            <w:pPr>
              <w:contextualSpacing/>
              <w:rPr>
                <w:rFonts w:ascii="NTPreCursivefk" w:eastAsia="Californian FB" w:hAnsi="NTPreCursivefk" w:cstheme="minorHAnsi"/>
                <w:bCs/>
                <w:sz w:val="24"/>
                <w:szCs w:val="20"/>
              </w:rPr>
            </w:pPr>
            <w:r w:rsidRPr="007C4E93">
              <w:rPr>
                <w:rFonts w:ascii="NTPreCursivefk" w:eastAsia="Californian FB" w:hAnsi="NTPreCursivefk" w:cstheme="minorHAnsi"/>
                <w:bCs/>
                <w:sz w:val="20"/>
                <w:szCs w:val="20"/>
              </w:rPr>
              <w:t>know the number of minutes in an hour and the number of hours in a day.</w:t>
            </w:r>
          </w:p>
        </w:tc>
        <w:tc>
          <w:tcPr>
            <w:tcW w:w="2391" w:type="dxa"/>
          </w:tcPr>
          <w:p w14:paraId="7C8EF277" w14:textId="77777777" w:rsidR="00E32A12" w:rsidRDefault="00E32A12" w:rsidP="00E32A12">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NC</w:t>
            </w:r>
            <w:r w:rsidRPr="00711780">
              <w:rPr>
                <w:rFonts w:ascii="NTPreCursivefk" w:eastAsia="Californian FB" w:hAnsi="NTPreCursivefk" w:cstheme="minorHAnsi"/>
                <w:b/>
                <w:bCs/>
                <w:sz w:val="24"/>
                <w:szCs w:val="20"/>
              </w:rPr>
              <w:t xml:space="preserve"> Links:</w:t>
            </w:r>
          </w:p>
          <w:p w14:paraId="12F8ACEE" w14:textId="77777777" w:rsidR="00E32A12" w:rsidRDefault="00E32A12" w:rsidP="00E32A12">
            <w:pPr>
              <w:rPr>
                <w:rFonts w:ascii="NTPreCursivefk" w:eastAsia="Californian FB" w:hAnsi="NTPreCursivefk" w:cstheme="minorHAnsi"/>
                <w:b/>
                <w:bCs/>
                <w:szCs w:val="20"/>
              </w:rPr>
            </w:pPr>
            <w:r w:rsidRPr="00327910">
              <w:rPr>
                <w:rFonts w:ascii="NTPreCursivefk" w:hAnsi="NTPreCursivefk" w:cstheme="majorHAnsi"/>
                <w:b/>
                <w:szCs w:val="20"/>
              </w:rPr>
              <w:t>Year 2</w:t>
            </w:r>
            <w:r w:rsidRPr="00E1077E">
              <w:rPr>
                <w:rFonts w:ascii="NTPreCursivefk" w:eastAsia="Californian FB" w:hAnsi="NTPreCursivefk" w:cstheme="minorHAnsi"/>
                <w:b/>
                <w:bCs/>
                <w:szCs w:val="20"/>
              </w:rPr>
              <w:t xml:space="preserve"> </w:t>
            </w:r>
          </w:p>
          <w:p w14:paraId="690ED6F0" w14:textId="77777777" w:rsidR="00E32A12" w:rsidRDefault="00E32A12" w:rsidP="00E32A12">
            <w:pPr>
              <w:rPr>
                <w:rFonts w:ascii="NTPreCursivefk" w:eastAsia="Californian FB" w:hAnsi="NTPreCursivefk" w:cstheme="minorHAnsi"/>
                <w:b/>
                <w:bCs/>
                <w:szCs w:val="20"/>
              </w:rPr>
            </w:pPr>
            <w:r w:rsidRPr="00E1077E">
              <w:rPr>
                <w:rFonts w:ascii="NTPreCursivefk" w:eastAsia="Californian FB" w:hAnsi="NTPreCursivefk" w:cstheme="minorHAnsi"/>
                <w:b/>
                <w:bCs/>
                <w:szCs w:val="20"/>
              </w:rPr>
              <w:t>Position and direction</w:t>
            </w:r>
          </w:p>
          <w:p w14:paraId="7958A307" w14:textId="77777777" w:rsidR="00E32A12" w:rsidRPr="00E1077E" w:rsidRDefault="00E32A12" w:rsidP="00E32A12">
            <w:pPr>
              <w:numPr>
                <w:ilvl w:val="0"/>
                <w:numId w:val="35"/>
              </w:numPr>
              <w:ind w:left="0" w:firstLine="0"/>
              <w:contextualSpacing/>
              <w:rPr>
                <w:rFonts w:ascii="NTPreCursivefk" w:eastAsia="Californian FB" w:hAnsi="NTPreCursivefk" w:cstheme="minorHAnsi"/>
                <w:bCs/>
                <w:szCs w:val="20"/>
              </w:rPr>
            </w:pPr>
            <w:r w:rsidRPr="00E1077E">
              <w:rPr>
                <w:rFonts w:ascii="NTPreCursivefk" w:eastAsia="Californian FB" w:hAnsi="NTPreCursivefk" w:cstheme="minorHAnsi"/>
                <w:bCs/>
                <w:sz w:val="20"/>
                <w:szCs w:val="20"/>
              </w:rPr>
              <w:t>order and arrange combinations of mathematical objects in patterns and sequences</w:t>
            </w:r>
          </w:p>
          <w:p w14:paraId="58734EAF" w14:textId="77777777" w:rsidR="00E32A12" w:rsidRDefault="00E32A12" w:rsidP="00E32A12">
            <w:pPr>
              <w:pStyle w:val="AncQList"/>
              <w:spacing w:after="0"/>
              <w:rPr>
                <w:rFonts w:ascii="NTPreCursivefk" w:hAnsi="NTPreCursivefk" w:cstheme="majorHAnsi"/>
                <w:b/>
                <w:color w:val="auto"/>
                <w:szCs w:val="20"/>
              </w:rPr>
            </w:pPr>
            <w:r w:rsidRPr="00E1077E">
              <w:rPr>
                <w:rFonts w:ascii="NTPreCursivefk" w:eastAsia="Californian FB" w:hAnsi="NTPreCursivefk" w:cstheme="minorHAnsi"/>
                <w:bCs/>
                <w:sz w:val="20"/>
                <w:szCs w:val="20"/>
              </w:rPr>
              <w:t>use mathematical vocabulary to describe position, direction and movement, including movement in a straight line and distinguishing between rotation as a turn and in terms of right angles for quarter, half and three-quarter turns (clockwise and anticlockwise).</w:t>
            </w:r>
          </w:p>
          <w:p w14:paraId="5A9E7540" w14:textId="77777777" w:rsidR="00E32A12" w:rsidRPr="00AD6B98" w:rsidRDefault="00E32A12" w:rsidP="00E32A12">
            <w:pPr>
              <w:spacing w:line="276" w:lineRule="auto"/>
              <w:rPr>
                <w:rFonts w:ascii="NTPreCursivefk" w:eastAsia="Californian FB" w:hAnsi="NTPreCursivefk" w:cstheme="minorHAnsi"/>
                <w:b/>
                <w:bCs/>
                <w:sz w:val="20"/>
              </w:rPr>
            </w:pPr>
            <w:r w:rsidRPr="00AD6B98">
              <w:rPr>
                <w:rFonts w:ascii="NTPreCursivefk" w:eastAsia="Californian FB" w:hAnsi="NTPreCursivefk" w:cstheme="minorHAnsi"/>
                <w:b/>
                <w:bCs/>
                <w:sz w:val="20"/>
              </w:rPr>
              <w:t>Statistics</w:t>
            </w:r>
          </w:p>
          <w:p w14:paraId="0C0504C0" w14:textId="77777777" w:rsidR="00E32A12" w:rsidRPr="00AD6B98" w:rsidRDefault="00E32A12" w:rsidP="00E32A12">
            <w:pPr>
              <w:pStyle w:val="ListParagraph"/>
              <w:numPr>
                <w:ilvl w:val="0"/>
                <w:numId w:val="35"/>
              </w:numPr>
              <w:ind w:left="0" w:firstLine="0"/>
              <w:rPr>
                <w:rFonts w:ascii="NTPreCursivefk" w:hAnsi="NTPreCursivefk"/>
                <w:sz w:val="20"/>
              </w:rPr>
            </w:pPr>
            <w:r w:rsidRPr="00AD6B98">
              <w:rPr>
                <w:rFonts w:ascii="NTPreCursivefk" w:hAnsi="NTPreCursivefk"/>
                <w:sz w:val="20"/>
              </w:rPr>
              <w:t>interpret and construct simple pictograms, tally charts, block diagrams and simple tables</w:t>
            </w:r>
          </w:p>
          <w:p w14:paraId="3793EDD3" w14:textId="77777777" w:rsidR="00E32A12" w:rsidRPr="00AD6B98" w:rsidRDefault="00E32A12" w:rsidP="00E32A12">
            <w:pPr>
              <w:pStyle w:val="ListParagraph"/>
              <w:numPr>
                <w:ilvl w:val="0"/>
                <w:numId w:val="35"/>
              </w:numPr>
              <w:ind w:left="0" w:firstLine="0"/>
              <w:rPr>
                <w:rFonts w:ascii="NTPreCursivefk" w:hAnsi="NTPreCursivefk"/>
                <w:sz w:val="20"/>
              </w:rPr>
            </w:pPr>
            <w:r w:rsidRPr="00AD6B98">
              <w:rPr>
                <w:rFonts w:ascii="NTPreCursivefk" w:hAnsi="NTPreCursivefk"/>
                <w:sz w:val="20"/>
              </w:rPr>
              <w:t>ask and answer simple questions by counting the number of objects in each category and sorting the categories by quantity</w:t>
            </w:r>
          </w:p>
          <w:p w14:paraId="41179AB5" w14:textId="77777777" w:rsidR="00E32A12" w:rsidRPr="00AD6B98" w:rsidRDefault="00E32A12" w:rsidP="00E32A12">
            <w:pPr>
              <w:spacing w:line="276" w:lineRule="auto"/>
              <w:rPr>
                <w:rFonts w:ascii="NTPreCursivefk" w:hAnsi="NTPreCursivefk"/>
                <w:sz w:val="20"/>
              </w:rPr>
            </w:pPr>
            <w:r w:rsidRPr="00AD6B98">
              <w:rPr>
                <w:rFonts w:ascii="NTPreCursivefk" w:hAnsi="NTPreCursivefk"/>
                <w:sz w:val="20"/>
              </w:rPr>
              <w:t>ask and answer questions about totalling and comparing categorical data.</w:t>
            </w:r>
          </w:p>
          <w:p w14:paraId="78015985" w14:textId="2CAC00F1" w:rsidR="00D85367" w:rsidRPr="00910DC3" w:rsidRDefault="00D85367" w:rsidP="00E32A12">
            <w:pPr>
              <w:contextualSpacing/>
              <w:rPr>
                <w:rFonts w:ascii="NTPreCursivefk" w:eastAsia="Californian FB" w:hAnsi="NTPreCursivefk" w:cstheme="minorHAnsi"/>
                <w:bCs/>
                <w:sz w:val="24"/>
                <w:szCs w:val="20"/>
              </w:rPr>
            </w:pPr>
          </w:p>
        </w:tc>
      </w:tr>
    </w:tbl>
    <w:p w14:paraId="699C3337" w14:textId="1985FC02" w:rsidR="00D85367" w:rsidRPr="00E32A12" w:rsidRDefault="00E470C0" w:rsidP="00E470C0">
      <w:pPr>
        <w:tabs>
          <w:tab w:val="left" w:pos="4620"/>
        </w:tabs>
        <w:rPr>
          <w:rFonts w:ascii="NTPreCursivefk" w:hAnsi="NTPreCursivefk" w:cstheme="minorHAnsi"/>
        </w:rPr>
      </w:pPr>
      <w:r w:rsidRPr="00E470C0">
        <w:rPr>
          <w:rFonts w:ascii="NTPreCursivefk" w:hAnsi="NTPreCursivefk" w:cstheme="minorHAnsi"/>
          <w:b/>
        </w:rPr>
        <w:lastRenderedPageBreak/>
        <w:t>N.B</w:t>
      </w:r>
      <w:r>
        <w:rPr>
          <w:rFonts w:ascii="NTPreCursivefk" w:hAnsi="NTPreCursivefk" w:cstheme="minorHAnsi"/>
          <w:b/>
        </w:rPr>
        <w:t xml:space="preserve">. </w:t>
      </w:r>
      <w:r w:rsidRPr="00E470C0">
        <w:rPr>
          <w:rFonts w:ascii="NTPreCursivefk" w:hAnsi="NTPreCursivefk" w:cstheme="minorHAnsi"/>
        </w:rPr>
        <w:t xml:space="preserve">Mathematical topics will be </w:t>
      </w:r>
      <w:r>
        <w:rPr>
          <w:rFonts w:ascii="NTPreCursivefk" w:hAnsi="NTPreCursivefk" w:cstheme="minorHAnsi"/>
        </w:rPr>
        <w:t>revisited throughout the year</w:t>
      </w:r>
    </w:p>
    <w:sectPr w:rsidR="00D85367" w:rsidRPr="00E32A12" w:rsidSect="0042183A">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57C9F" w14:textId="77777777" w:rsidR="00117028" w:rsidRDefault="00117028" w:rsidP="00E75C26">
      <w:pPr>
        <w:spacing w:after="0" w:line="240" w:lineRule="auto"/>
      </w:pPr>
      <w:r>
        <w:separator/>
      </w:r>
    </w:p>
  </w:endnote>
  <w:endnote w:type="continuationSeparator" w:id="0">
    <w:p w14:paraId="1588D859" w14:textId="77777777" w:rsidR="00117028" w:rsidRDefault="00117028" w:rsidP="00E75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TPreCursivefk">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00D7B" w14:textId="77777777" w:rsidR="00A03131" w:rsidRDefault="00A031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7F79A" w14:textId="77777777" w:rsidR="00A03131" w:rsidRDefault="00A031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614C" w14:textId="77777777" w:rsidR="00A03131" w:rsidRDefault="00A03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F6F98" w14:textId="77777777" w:rsidR="00117028" w:rsidRDefault="00117028" w:rsidP="00E75C26">
      <w:pPr>
        <w:spacing w:after="0" w:line="240" w:lineRule="auto"/>
      </w:pPr>
      <w:r>
        <w:separator/>
      </w:r>
    </w:p>
  </w:footnote>
  <w:footnote w:type="continuationSeparator" w:id="0">
    <w:p w14:paraId="636F7B42" w14:textId="77777777" w:rsidR="00117028" w:rsidRDefault="00117028" w:rsidP="00E75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81543" w14:textId="64E0CFEE" w:rsidR="00A03131" w:rsidRDefault="000933B2">
    <w:pPr>
      <w:pStyle w:val="Header"/>
    </w:pPr>
    <w:r>
      <w:rPr>
        <w:noProof/>
      </w:rPr>
      <w:pict w14:anchorId="1F95C2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2767391" o:spid="_x0000_s43010" type="#_x0000_t75" style="position:absolute;margin-left:0;margin-top:0;width:522.25pt;height:523.25pt;z-index:-251656192;mso-position-horizontal:center;mso-position-horizontal-relative:margin;mso-position-vertical:center;mso-position-vertical-relative:margin" o:allowincell="f">
          <v:imagedata r:id="rId1" o:title="4632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B2BBA" w14:textId="4F522360" w:rsidR="00D95705" w:rsidRPr="002B004C" w:rsidRDefault="000933B2" w:rsidP="002B004C">
    <w:pPr>
      <w:pStyle w:val="Header"/>
      <w:rPr>
        <w:rFonts w:ascii="Californian FB" w:hAnsi="Californian FB"/>
        <w:sz w:val="56"/>
      </w:rPr>
    </w:pPr>
    <w:r>
      <w:rPr>
        <w:noProof/>
        <w:lang w:eastAsia="en-GB"/>
      </w:rPr>
      <w:pict w14:anchorId="1D23F3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2767392" o:spid="_x0000_s43011" type="#_x0000_t75" style="position:absolute;margin-left:0;margin-top:0;width:522.25pt;height:523.25pt;z-index:-251655168;mso-position-horizontal:center;mso-position-horizontal-relative:margin;mso-position-vertical:center;mso-position-vertical-relative:margin" o:allowincell="f">
          <v:imagedata r:id="rId1" o:title="46327" gain="19661f" blacklevel="22938f"/>
          <w10:wrap anchorx="margin" anchory="margin"/>
        </v:shape>
      </w:pict>
    </w:r>
    <w:r w:rsidR="0042183A" w:rsidRPr="0042183A">
      <w:rPr>
        <w:noProof/>
        <w:lang w:eastAsia="en-GB"/>
      </w:rPr>
      <w:drawing>
        <wp:anchor distT="0" distB="0" distL="114300" distR="114300" simplePos="0" relativeHeight="251658240" behindDoc="0" locked="0" layoutInCell="1" allowOverlap="1" wp14:anchorId="543E8EEC" wp14:editId="3D6D0B39">
          <wp:simplePos x="0" y="0"/>
          <wp:positionH relativeFrom="margin">
            <wp:align>center</wp:align>
          </wp:positionH>
          <wp:positionV relativeFrom="paragraph">
            <wp:posOffset>45720</wp:posOffset>
          </wp:positionV>
          <wp:extent cx="685800" cy="67881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685800" cy="678815"/>
                  </a:xfrm>
                  <a:prstGeom prst="rect">
                    <a:avLst/>
                  </a:prstGeom>
                </pic:spPr>
              </pic:pic>
            </a:graphicData>
          </a:graphic>
          <wp14:sizeRelH relativeFrom="page">
            <wp14:pctWidth>0</wp14:pctWidth>
          </wp14:sizeRelH>
          <wp14:sizeRelV relativeFrom="page">
            <wp14:pctHeight>0</wp14:pctHeight>
          </wp14:sizeRelV>
        </wp:anchor>
      </w:drawing>
    </w:r>
    <w:r w:rsidR="00D95705" w:rsidRPr="00CD5A27">
      <w:rPr>
        <w:rFonts w:cstheme="minorHAnsi"/>
        <w:sz w:val="56"/>
        <w:szCs w:val="56"/>
      </w:rPr>
      <w:t xml:space="preserve">            </w:t>
    </w:r>
    <w:r w:rsidR="00D95705">
      <w:rPr>
        <w:rFonts w:cstheme="minorHAnsi"/>
        <w:sz w:val="56"/>
        <w:szCs w:val="56"/>
      </w:rPr>
      <w:t xml:space="preserve"> </w:t>
    </w:r>
  </w:p>
  <w:p w14:paraId="72594D64" w14:textId="77777777" w:rsidR="00D95705" w:rsidRDefault="00D95705" w:rsidP="00E75C26">
    <w:pPr>
      <w:pStyle w:val="Header"/>
      <w:rPr>
        <w:rFonts w:ascii="Californian FB" w:hAnsi="Californian FB"/>
        <w:sz w:val="24"/>
      </w:rPr>
    </w:pPr>
  </w:p>
  <w:p w14:paraId="44B9CFB7" w14:textId="77777777" w:rsidR="00D95705" w:rsidRDefault="00D95705" w:rsidP="00E75C26">
    <w:pPr>
      <w:pStyle w:val="Header"/>
      <w:rPr>
        <w:rFonts w:ascii="Californian FB" w:hAnsi="Californian FB"/>
        <w:sz w:val="24"/>
      </w:rPr>
    </w:pPr>
  </w:p>
  <w:p w14:paraId="27627A12" w14:textId="65194492" w:rsidR="00D95705" w:rsidRPr="00E75C26" w:rsidRDefault="00D95705" w:rsidP="00724F51">
    <w:pPr>
      <w:pStyle w:val="Header"/>
      <w:ind w:firstLine="7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63AD0" w14:textId="12409606" w:rsidR="00D95705" w:rsidRDefault="000933B2" w:rsidP="00FE14BD">
    <w:pPr>
      <w:pStyle w:val="Header"/>
      <w:tabs>
        <w:tab w:val="clear" w:pos="4513"/>
        <w:tab w:val="clear" w:pos="9026"/>
        <w:tab w:val="left" w:pos="1080"/>
      </w:tabs>
      <w:rPr>
        <w:sz w:val="56"/>
      </w:rPr>
    </w:pPr>
    <w:r>
      <w:rPr>
        <w:noProof/>
        <w:lang w:eastAsia="en-GB"/>
      </w:rPr>
      <w:pict w14:anchorId="52C82F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2767390" o:spid="_x0000_s43009" type="#_x0000_t75" style="position:absolute;margin-left:0;margin-top:0;width:522.25pt;height:523.25pt;z-index:-251657216;mso-position-horizontal:center;mso-position-horizontal-relative:margin;mso-position-vertical:center;mso-position-vertical-relative:margin" o:allowincell="f">
          <v:imagedata r:id="rId1" o:title="46327" gain="19661f" blacklevel="22938f"/>
          <w10:wrap anchorx="margin" anchory="margin"/>
        </v:shape>
      </w:pict>
    </w:r>
    <w:r w:rsidR="00FE14BD">
      <w:rPr>
        <w:noProof/>
        <w:lang w:eastAsia="en-GB"/>
      </w:rPr>
      <w:drawing>
        <wp:anchor distT="0" distB="0" distL="114300" distR="114300" simplePos="0" relativeHeight="251657216" behindDoc="0" locked="0" layoutInCell="1" allowOverlap="1" wp14:anchorId="27AD4226" wp14:editId="60B7DDB1">
          <wp:simplePos x="0" y="0"/>
          <wp:positionH relativeFrom="column">
            <wp:posOffset>4523740</wp:posOffset>
          </wp:positionH>
          <wp:positionV relativeFrom="paragraph">
            <wp:posOffset>-297815</wp:posOffset>
          </wp:positionV>
          <wp:extent cx="647700" cy="63119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flipH="1">
                    <a:off x="0" y="0"/>
                    <a:ext cx="647700" cy="631190"/>
                  </a:xfrm>
                  <a:prstGeom prst="rect">
                    <a:avLst/>
                  </a:prstGeom>
                </pic:spPr>
              </pic:pic>
            </a:graphicData>
          </a:graphic>
          <wp14:sizeRelH relativeFrom="page">
            <wp14:pctWidth>0</wp14:pctWidth>
          </wp14:sizeRelH>
          <wp14:sizeRelV relativeFrom="page">
            <wp14:pctHeight>0</wp14:pctHeight>
          </wp14:sizeRelV>
        </wp:anchor>
      </w:drawing>
    </w:r>
    <w:r w:rsidR="00FE14BD">
      <w:rPr>
        <w:sz w:val="56"/>
      </w:rPr>
      <w:tab/>
    </w:r>
  </w:p>
  <w:p w14:paraId="673AF78E" w14:textId="08928986" w:rsidR="00D95705" w:rsidRDefault="00FE14BD">
    <w:pPr>
      <w:pStyle w:val="Header"/>
      <w:rPr>
        <w:sz w:val="56"/>
      </w:rPr>
    </w:pPr>
    <w:r>
      <w:rPr>
        <w:noProof/>
        <w:lang w:eastAsia="en-GB"/>
      </w:rPr>
      <w:drawing>
        <wp:inline distT="0" distB="0" distL="0" distR="0" wp14:anchorId="78B282D0" wp14:editId="73515B0C">
          <wp:extent cx="6724650" cy="6562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724650" cy="6562725"/>
                  </a:xfrm>
                  <a:prstGeom prst="rect">
                    <a:avLst/>
                  </a:prstGeom>
                </pic:spPr>
              </pic:pic>
            </a:graphicData>
          </a:graphic>
        </wp:inline>
      </w:drawing>
    </w:r>
  </w:p>
  <w:p w14:paraId="5C37F30D" w14:textId="77777777" w:rsidR="00D95705" w:rsidRDefault="00D95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66E8F"/>
    <w:multiLevelType w:val="hybridMultilevel"/>
    <w:tmpl w:val="1FF8BF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35886"/>
    <w:multiLevelType w:val="hybridMultilevel"/>
    <w:tmpl w:val="C174F9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C37D9"/>
    <w:multiLevelType w:val="hybridMultilevel"/>
    <w:tmpl w:val="6B921C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87849"/>
    <w:multiLevelType w:val="hybridMultilevel"/>
    <w:tmpl w:val="DAB27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54448F"/>
    <w:multiLevelType w:val="hybridMultilevel"/>
    <w:tmpl w:val="5E0E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120CAF"/>
    <w:multiLevelType w:val="hybridMultilevel"/>
    <w:tmpl w:val="70A623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FD1D7B"/>
    <w:multiLevelType w:val="hybridMultilevel"/>
    <w:tmpl w:val="5C26B9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34488"/>
    <w:multiLevelType w:val="hybridMultilevel"/>
    <w:tmpl w:val="ABDED004"/>
    <w:lvl w:ilvl="0" w:tplc="0809000B">
      <w:start w:val="1"/>
      <w:numFmt w:val="bullet"/>
      <w:lvlText w:val=""/>
      <w:lvlJc w:val="left"/>
      <w:pPr>
        <w:tabs>
          <w:tab w:val="num" w:pos="227"/>
        </w:tabs>
        <w:ind w:left="227" w:hanging="227"/>
      </w:pPr>
      <w:rPr>
        <w:rFonts w:ascii="Wingdings" w:hAnsi="Wingdings"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37C48"/>
    <w:multiLevelType w:val="hybridMultilevel"/>
    <w:tmpl w:val="6E52DD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17A12425"/>
    <w:multiLevelType w:val="hybridMultilevel"/>
    <w:tmpl w:val="B16C0BEA"/>
    <w:lvl w:ilvl="0" w:tplc="0809000B">
      <w:start w:val="1"/>
      <w:numFmt w:val="bullet"/>
      <w:lvlText w:val=""/>
      <w:lvlJc w:val="left"/>
      <w:pPr>
        <w:tabs>
          <w:tab w:val="num" w:pos="227"/>
        </w:tabs>
        <w:ind w:left="227" w:hanging="227"/>
      </w:pPr>
      <w:rPr>
        <w:rFonts w:ascii="Wingdings" w:hAnsi="Wingdings"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8606CF"/>
    <w:multiLevelType w:val="hybridMultilevel"/>
    <w:tmpl w:val="D7BCCA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8C16CE"/>
    <w:multiLevelType w:val="hybridMultilevel"/>
    <w:tmpl w:val="CA828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C055C4"/>
    <w:multiLevelType w:val="hybridMultilevel"/>
    <w:tmpl w:val="F91EB6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122D25"/>
    <w:multiLevelType w:val="hybridMultilevel"/>
    <w:tmpl w:val="64A43D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DA3FED"/>
    <w:multiLevelType w:val="hybridMultilevel"/>
    <w:tmpl w:val="572C92CE"/>
    <w:lvl w:ilvl="0" w:tplc="0809000B">
      <w:start w:val="1"/>
      <w:numFmt w:val="bullet"/>
      <w:lvlText w:val=""/>
      <w:lvlJc w:val="left"/>
      <w:pPr>
        <w:ind w:left="720" w:hanging="360"/>
      </w:pPr>
      <w:rPr>
        <w:rFonts w:ascii="Wingdings" w:hAnsi="Wingding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F32F3E"/>
    <w:multiLevelType w:val="hybridMultilevel"/>
    <w:tmpl w:val="220A25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B337B6"/>
    <w:multiLevelType w:val="hybridMultilevel"/>
    <w:tmpl w:val="DEE814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5140DF"/>
    <w:multiLevelType w:val="hybridMultilevel"/>
    <w:tmpl w:val="EE26B90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6FA58A6"/>
    <w:multiLevelType w:val="hybridMultilevel"/>
    <w:tmpl w:val="8A320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0A2D83"/>
    <w:multiLevelType w:val="hybridMultilevel"/>
    <w:tmpl w:val="11A8DFEC"/>
    <w:lvl w:ilvl="0" w:tplc="08090001">
      <w:start w:val="1"/>
      <w:numFmt w:val="bullet"/>
      <w:lvlText w:val=""/>
      <w:lvlJc w:val="left"/>
      <w:pPr>
        <w:ind w:left="720" w:hanging="360"/>
      </w:pPr>
      <w:rPr>
        <w:rFonts w:ascii="Symbol" w:hAnsi="Symbol"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A71887"/>
    <w:multiLevelType w:val="hybridMultilevel"/>
    <w:tmpl w:val="2BC21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B53F41"/>
    <w:multiLevelType w:val="hybridMultilevel"/>
    <w:tmpl w:val="B412941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C320724"/>
    <w:multiLevelType w:val="hybridMultilevel"/>
    <w:tmpl w:val="0C1837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FA3D3D"/>
    <w:multiLevelType w:val="hybridMultilevel"/>
    <w:tmpl w:val="3564C6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7D4962"/>
    <w:multiLevelType w:val="hybridMultilevel"/>
    <w:tmpl w:val="EE7E1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712579"/>
    <w:multiLevelType w:val="hybridMultilevel"/>
    <w:tmpl w:val="BB7ABE8C"/>
    <w:lvl w:ilvl="0" w:tplc="0809000B">
      <w:start w:val="1"/>
      <w:numFmt w:val="bullet"/>
      <w:lvlText w:val=""/>
      <w:lvlJc w:val="left"/>
      <w:pPr>
        <w:ind w:left="720" w:hanging="360"/>
      </w:pPr>
      <w:rPr>
        <w:rFonts w:ascii="Wingdings" w:hAnsi="Wingding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E34B99"/>
    <w:multiLevelType w:val="hybridMultilevel"/>
    <w:tmpl w:val="D410F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0B50D5"/>
    <w:multiLevelType w:val="hybridMultilevel"/>
    <w:tmpl w:val="7D989EB2"/>
    <w:lvl w:ilvl="0" w:tplc="0809000B">
      <w:start w:val="1"/>
      <w:numFmt w:val="bullet"/>
      <w:lvlText w:val=""/>
      <w:lvlJc w:val="left"/>
      <w:pPr>
        <w:ind w:left="720" w:hanging="360"/>
      </w:pPr>
      <w:rPr>
        <w:rFonts w:ascii="Wingdings" w:hAnsi="Wingding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CA5DB9"/>
    <w:multiLevelType w:val="hybridMultilevel"/>
    <w:tmpl w:val="BB1E1918"/>
    <w:lvl w:ilvl="0" w:tplc="13A4C02C">
      <w:numFmt w:val="bullet"/>
      <w:lvlText w:val="•"/>
      <w:lvlJc w:val="left"/>
      <w:pPr>
        <w:ind w:left="1080" w:hanging="360"/>
      </w:pPr>
      <w:rPr>
        <w:rFonts w:ascii="NTPreCursivefk" w:eastAsia="Times New Roman" w:hAnsi="NTPreCursivefk"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7EE198A"/>
    <w:multiLevelType w:val="hybridMultilevel"/>
    <w:tmpl w:val="1780D35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Wingdings"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Wingdings"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Wingdings" w:hint="default"/>
      </w:rPr>
    </w:lvl>
    <w:lvl w:ilvl="8" w:tplc="08090005">
      <w:start w:val="1"/>
      <w:numFmt w:val="bullet"/>
      <w:lvlText w:val=""/>
      <w:lvlJc w:val="left"/>
      <w:pPr>
        <w:ind w:left="6120" w:hanging="360"/>
      </w:pPr>
      <w:rPr>
        <w:rFonts w:ascii="Wingdings" w:hAnsi="Wingdings" w:hint="default"/>
      </w:rPr>
    </w:lvl>
  </w:abstractNum>
  <w:abstractNum w:abstractNumId="30" w15:restartNumberingAfterBreak="0">
    <w:nsid w:val="583D6AA3"/>
    <w:multiLevelType w:val="hybridMultilevel"/>
    <w:tmpl w:val="88E65A10"/>
    <w:lvl w:ilvl="0" w:tplc="08090001">
      <w:start w:val="1"/>
      <w:numFmt w:val="bullet"/>
      <w:pStyle w:val="p1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713AC3"/>
    <w:multiLevelType w:val="hybridMultilevel"/>
    <w:tmpl w:val="1076DE7C"/>
    <w:lvl w:ilvl="0" w:tplc="0809000B">
      <w:start w:val="1"/>
      <w:numFmt w:val="bullet"/>
      <w:lvlText w:val=""/>
      <w:lvlJc w:val="left"/>
      <w:pPr>
        <w:ind w:left="720" w:hanging="360"/>
      </w:pPr>
      <w:rPr>
        <w:rFonts w:ascii="Wingdings" w:hAnsi="Wingding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9D22CD"/>
    <w:multiLevelType w:val="hybridMultilevel"/>
    <w:tmpl w:val="B1EC3A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933EB"/>
    <w:multiLevelType w:val="hybridMultilevel"/>
    <w:tmpl w:val="244A9ABC"/>
    <w:lvl w:ilvl="0" w:tplc="0809000B">
      <w:start w:val="1"/>
      <w:numFmt w:val="bullet"/>
      <w:lvlText w:val=""/>
      <w:lvlJc w:val="left"/>
      <w:pPr>
        <w:ind w:left="720" w:hanging="360"/>
      </w:pPr>
      <w:rPr>
        <w:rFonts w:ascii="Wingdings" w:hAnsi="Wingding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65627B"/>
    <w:multiLevelType w:val="hybridMultilevel"/>
    <w:tmpl w:val="9D6CD7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A85D93"/>
    <w:multiLevelType w:val="hybridMultilevel"/>
    <w:tmpl w:val="4D122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BF59D2"/>
    <w:multiLevelType w:val="hybridMultilevel"/>
    <w:tmpl w:val="36C21D34"/>
    <w:lvl w:ilvl="0" w:tplc="0809000B">
      <w:start w:val="1"/>
      <w:numFmt w:val="bullet"/>
      <w:lvlText w:val=""/>
      <w:lvlJc w:val="left"/>
      <w:pPr>
        <w:tabs>
          <w:tab w:val="num" w:pos="227"/>
        </w:tabs>
        <w:ind w:left="227" w:hanging="227"/>
      </w:pPr>
      <w:rPr>
        <w:rFonts w:ascii="Wingdings" w:hAnsi="Wingdings"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3459AC"/>
    <w:multiLevelType w:val="hybridMultilevel"/>
    <w:tmpl w:val="D35276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1631B4"/>
    <w:multiLevelType w:val="hybridMultilevel"/>
    <w:tmpl w:val="F552EC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DC7628"/>
    <w:multiLevelType w:val="hybridMultilevel"/>
    <w:tmpl w:val="5CFA3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104AFD"/>
    <w:multiLevelType w:val="hybridMultilevel"/>
    <w:tmpl w:val="1E52731A"/>
    <w:lvl w:ilvl="0" w:tplc="0809000B">
      <w:start w:val="1"/>
      <w:numFmt w:val="bullet"/>
      <w:lvlText w:val=""/>
      <w:lvlJc w:val="left"/>
      <w:pPr>
        <w:ind w:left="720" w:hanging="360"/>
      </w:pPr>
      <w:rPr>
        <w:rFonts w:ascii="Wingdings" w:hAnsi="Wingding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475A5"/>
    <w:multiLevelType w:val="hybridMultilevel"/>
    <w:tmpl w:val="E4EAAC26"/>
    <w:lvl w:ilvl="0" w:tplc="593CBA28">
      <w:start w:val="1"/>
      <w:numFmt w:val="bullet"/>
      <w:pStyle w:val="LOsbullets"/>
      <w:lvlText w:val=""/>
      <w:lvlJc w:val="left"/>
      <w:pPr>
        <w:tabs>
          <w:tab w:val="num" w:pos="227"/>
        </w:tabs>
        <w:ind w:left="227" w:hanging="227"/>
      </w:pPr>
      <w:rPr>
        <w:rFonts w:ascii="Symbol" w:hAnsi="Symbol"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024129"/>
    <w:multiLevelType w:val="hybridMultilevel"/>
    <w:tmpl w:val="109CB2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BC1FFA"/>
    <w:multiLevelType w:val="hybridMultilevel"/>
    <w:tmpl w:val="5DA60630"/>
    <w:lvl w:ilvl="0" w:tplc="08090001">
      <w:start w:val="1"/>
      <w:numFmt w:val="bullet"/>
      <w:lvlText w:val=""/>
      <w:lvlJc w:val="left"/>
      <w:pPr>
        <w:ind w:left="720" w:hanging="360"/>
      </w:pPr>
      <w:rPr>
        <w:rFonts w:ascii="Symbol" w:hAnsi="Symbol" w:hint="default"/>
      </w:rPr>
    </w:lvl>
    <w:lvl w:ilvl="1" w:tplc="F5845D10">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41"/>
  </w:num>
  <w:num w:numId="3">
    <w:abstractNumId w:val="12"/>
  </w:num>
  <w:num w:numId="4">
    <w:abstractNumId w:val="3"/>
  </w:num>
  <w:num w:numId="5">
    <w:abstractNumId w:val="34"/>
  </w:num>
  <w:num w:numId="6">
    <w:abstractNumId w:val="1"/>
  </w:num>
  <w:num w:numId="7">
    <w:abstractNumId w:val="8"/>
  </w:num>
  <w:num w:numId="8">
    <w:abstractNumId w:val="15"/>
  </w:num>
  <w:num w:numId="9">
    <w:abstractNumId w:val="37"/>
  </w:num>
  <w:num w:numId="10">
    <w:abstractNumId w:val="13"/>
  </w:num>
  <w:num w:numId="11">
    <w:abstractNumId w:val="36"/>
  </w:num>
  <w:num w:numId="12">
    <w:abstractNumId w:val="9"/>
  </w:num>
  <w:num w:numId="13">
    <w:abstractNumId w:val="7"/>
  </w:num>
  <w:num w:numId="14">
    <w:abstractNumId w:val="29"/>
  </w:num>
  <w:num w:numId="15">
    <w:abstractNumId w:val="22"/>
  </w:num>
  <w:num w:numId="16">
    <w:abstractNumId w:val="20"/>
  </w:num>
  <w:num w:numId="17">
    <w:abstractNumId w:val="43"/>
  </w:num>
  <w:num w:numId="18">
    <w:abstractNumId w:val="23"/>
  </w:num>
  <w:num w:numId="19">
    <w:abstractNumId w:val="21"/>
  </w:num>
  <w:num w:numId="20">
    <w:abstractNumId w:val="18"/>
  </w:num>
  <w:num w:numId="21">
    <w:abstractNumId w:val="35"/>
  </w:num>
  <w:num w:numId="22">
    <w:abstractNumId w:val="17"/>
  </w:num>
  <w:num w:numId="23">
    <w:abstractNumId w:val="38"/>
  </w:num>
  <w:num w:numId="24">
    <w:abstractNumId w:val="16"/>
  </w:num>
  <w:num w:numId="25">
    <w:abstractNumId w:val="10"/>
  </w:num>
  <w:num w:numId="26">
    <w:abstractNumId w:val="6"/>
  </w:num>
  <w:num w:numId="27">
    <w:abstractNumId w:val="2"/>
  </w:num>
  <w:num w:numId="28">
    <w:abstractNumId w:val="5"/>
  </w:num>
  <w:num w:numId="29">
    <w:abstractNumId w:val="0"/>
  </w:num>
  <w:num w:numId="30">
    <w:abstractNumId w:val="26"/>
  </w:num>
  <w:num w:numId="31">
    <w:abstractNumId w:val="24"/>
  </w:num>
  <w:num w:numId="32">
    <w:abstractNumId w:val="42"/>
  </w:num>
  <w:num w:numId="33">
    <w:abstractNumId w:val="4"/>
  </w:num>
  <w:num w:numId="34">
    <w:abstractNumId w:val="11"/>
  </w:num>
  <w:num w:numId="35">
    <w:abstractNumId w:val="19"/>
  </w:num>
  <w:num w:numId="36">
    <w:abstractNumId w:val="39"/>
  </w:num>
  <w:num w:numId="37">
    <w:abstractNumId w:val="40"/>
  </w:num>
  <w:num w:numId="38">
    <w:abstractNumId w:val="14"/>
  </w:num>
  <w:num w:numId="39">
    <w:abstractNumId w:val="25"/>
  </w:num>
  <w:num w:numId="40">
    <w:abstractNumId w:val="33"/>
  </w:num>
  <w:num w:numId="41">
    <w:abstractNumId w:val="27"/>
  </w:num>
  <w:num w:numId="42">
    <w:abstractNumId w:val="31"/>
  </w:num>
  <w:num w:numId="43">
    <w:abstractNumId w:val="32"/>
  </w:num>
  <w:num w:numId="44">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27"/>
  <w:characterSpacingControl w:val="doNotCompress"/>
  <w:hdrShapeDefaults>
    <o:shapedefaults v:ext="edit" spidmax="43012"/>
    <o:shapelayout v:ext="edit">
      <o:idmap v:ext="edit" data="4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DF6"/>
    <w:rsid w:val="0000010E"/>
    <w:rsid w:val="0000388F"/>
    <w:rsid w:val="00003932"/>
    <w:rsid w:val="00010DD3"/>
    <w:rsid w:val="00023AA5"/>
    <w:rsid w:val="000258F1"/>
    <w:rsid w:val="00026A69"/>
    <w:rsid w:val="00053FB8"/>
    <w:rsid w:val="0006000E"/>
    <w:rsid w:val="00075957"/>
    <w:rsid w:val="00075E57"/>
    <w:rsid w:val="00077173"/>
    <w:rsid w:val="0008554A"/>
    <w:rsid w:val="000933B2"/>
    <w:rsid w:val="000A1632"/>
    <w:rsid w:val="000C0B2E"/>
    <w:rsid w:val="000C41F9"/>
    <w:rsid w:val="000D1549"/>
    <w:rsid w:val="000E22BD"/>
    <w:rsid w:val="00101EDF"/>
    <w:rsid w:val="00113780"/>
    <w:rsid w:val="0011429A"/>
    <w:rsid w:val="00115AA1"/>
    <w:rsid w:val="00117028"/>
    <w:rsid w:val="0011719C"/>
    <w:rsid w:val="001318C7"/>
    <w:rsid w:val="00132083"/>
    <w:rsid w:val="00141B30"/>
    <w:rsid w:val="0014216B"/>
    <w:rsid w:val="00162EF6"/>
    <w:rsid w:val="00175828"/>
    <w:rsid w:val="00182B4B"/>
    <w:rsid w:val="001870D0"/>
    <w:rsid w:val="001B2BC6"/>
    <w:rsid w:val="001B7BD8"/>
    <w:rsid w:val="001D018D"/>
    <w:rsid w:val="001F2DB6"/>
    <w:rsid w:val="001F3694"/>
    <w:rsid w:val="002121C7"/>
    <w:rsid w:val="002213A0"/>
    <w:rsid w:val="00231CD9"/>
    <w:rsid w:val="00240C28"/>
    <w:rsid w:val="00240FA4"/>
    <w:rsid w:val="00242A9C"/>
    <w:rsid w:val="00251E67"/>
    <w:rsid w:val="00252B07"/>
    <w:rsid w:val="002548E2"/>
    <w:rsid w:val="002573AA"/>
    <w:rsid w:val="00266129"/>
    <w:rsid w:val="00267F82"/>
    <w:rsid w:val="002726D4"/>
    <w:rsid w:val="00272C09"/>
    <w:rsid w:val="0027304A"/>
    <w:rsid w:val="002773B8"/>
    <w:rsid w:val="00277EDD"/>
    <w:rsid w:val="002A1A27"/>
    <w:rsid w:val="002B004C"/>
    <w:rsid w:val="002B467E"/>
    <w:rsid w:val="002E3985"/>
    <w:rsid w:val="0030293F"/>
    <w:rsid w:val="00307831"/>
    <w:rsid w:val="003105BA"/>
    <w:rsid w:val="003163A4"/>
    <w:rsid w:val="00327018"/>
    <w:rsid w:val="00327910"/>
    <w:rsid w:val="00330197"/>
    <w:rsid w:val="00332B88"/>
    <w:rsid w:val="00336FDA"/>
    <w:rsid w:val="0034058D"/>
    <w:rsid w:val="003452DB"/>
    <w:rsid w:val="003606C9"/>
    <w:rsid w:val="00376382"/>
    <w:rsid w:val="00376810"/>
    <w:rsid w:val="00394D6C"/>
    <w:rsid w:val="003A1E5F"/>
    <w:rsid w:val="003A65B1"/>
    <w:rsid w:val="003C0526"/>
    <w:rsid w:val="003C3083"/>
    <w:rsid w:val="003D099B"/>
    <w:rsid w:val="003F241B"/>
    <w:rsid w:val="003F62A1"/>
    <w:rsid w:val="004063AE"/>
    <w:rsid w:val="00420850"/>
    <w:rsid w:val="0042183A"/>
    <w:rsid w:val="00425EFD"/>
    <w:rsid w:val="0042677E"/>
    <w:rsid w:val="00432F8E"/>
    <w:rsid w:val="00440CDD"/>
    <w:rsid w:val="00444AB0"/>
    <w:rsid w:val="0045380E"/>
    <w:rsid w:val="0046587B"/>
    <w:rsid w:val="004719B2"/>
    <w:rsid w:val="004A02A6"/>
    <w:rsid w:val="004B43E9"/>
    <w:rsid w:val="004D1B08"/>
    <w:rsid w:val="004F1E7B"/>
    <w:rsid w:val="005177A3"/>
    <w:rsid w:val="00523B42"/>
    <w:rsid w:val="00537CB5"/>
    <w:rsid w:val="005455C6"/>
    <w:rsid w:val="00550CD5"/>
    <w:rsid w:val="00552224"/>
    <w:rsid w:val="00560F13"/>
    <w:rsid w:val="00564157"/>
    <w:rsid w:val="00575588"/>
    <w:rsid w:val="005774A4"/>
    <w:rsid w:val="00586961"/>
    <w:rsid w:val="0058768E"/>
    <w:rsid w:val="005904B5"/>
    <w:rsid w:val="00596DC8"/>
    <w:rsid w:val="005B0FD4"/>
    <w:rsid w:val="005B1F35"/>
    <w:rsid w:val="005B431C"/>
    <w:rsid w:val="005C38CA"/>
    <w:rsid w:val="005C739A"/>
    <w:rsid w:val="005D2203"/>
    <w:rsid w:val="005D2676"/>
    <w:rsid w:val="005D6BCB"/>
    <w:rsid w:val="005E12E7"/>
    <w:rsid w:val="005F2274"/>
    <w:rsid w:val="005F7312"/>
    <w:rsid w:val="00620FC0"/>
    <w:rsid w:val="00625F7E"/>
    <w:rsid w:val="00633839"/>
    <w:rsid w:val="00641B03"/>
    <w:rsid w:val="006559A9"/>
    <w:rsid w:val="00657A16"/>
    <w:rsid w:val="00690366"/>
    <w:rsid w:val="00690BB1"/>
    <w:rsid w:val="00696AA9"/>
    <w:rsid w:val="006A0035"/>
    <w:rsid w:val="006B6829"/>
    <w:rsid w:val="006C51A2"/>
    <w:rsid w:val="006E1CC2"/>
    <w:rsid w:val="006E2376"/>
    <w:rsid w:val="0071240A"/>
    <w:rsid w:val="007151E1"/>
    <w:rsid w:val="0072235E"/>
    <w:rsid w:val="00724F51"/>
    <w:rsid w:val="007257BD"/>
    <w:rsid w:val="007372EF"/>
    <w:rsid w:val="00742435"/>
    <w:rsid w:val="007463A4"/>
    <w:rsid w:val="00751DA2"/>
    <w:rsid w:val="00772475"/>
    <w:rsid w:val="00773642"/>
    <w:rsid w:val="0077690B"/>
    <w:rsid w:val="00781585"/>
    <w:rsid w:val="007A4470"/>
    <w:rsid w:val="007A5431"/>
    <w:rsid w:val="007B073B"/>
    <w:rsid w:val="007C4214"/>
    <w:rsid w:val="007D2412"/>
    <w:rsid w:val="007F1766"/>
    <w:rsid w:val="007F6770"/>
    <w:rsid w:val="008037D2"/>
    <w:rsid w:val="00806BA5"/>
    <w:rsid w:val="00824D27"/>
    <w:rsid w:val="00833C35"/>
    <w:rsid w:val="00850313"/>
    <w:rsid w:val="00855D6F"/>
    <w:rsid w:val="00875F3A"/>
    <w:rsid w:val="008A72F6"/>
    <w:rsid w:val="008B1407"/>
    <w:rsid w:val="008D1E9B"/>
    <w:rsid w:val="008D4853"/>
    <w:rsid w:val="008D7118"/>
    <w:rsid w:val="008E2A06"/>
    <w:rsid w:val="008F0C3B"/>
    <w:rsid w:val="008F43AF"/>
    <w:rsid w:val="008F5E17"/>
    <w:rsid w:val="008F6336"/>
    <w:rsid w:val="008F7992"/>
    <w:rsid w:val="009017CE"/>
    <w:rsid w:val="00910DC3"/>
    <w:rsid w:val="009417F4"/>
    <w:rsid w:val="00945C97"/>
    <w:rsid w:val="00956915"/>
    <w:rsid w:val="009625FD"/>
    <w:rsid w:val="00977F46"/>
    <w:rsid w:val="00981C24"/>
    <w:rsid w:val="0098222E"/>
    <w:rsid w:val="009938EE"/>
    <w:rsid w:val="00996461"/>
    <w:rsid w:val="009A0D7D"/>
    <w:rsid w:val="009C263E"/>
    <w:rsid w:val="009D384D"/>
    <w:rsid w:val="009D74DF"/>
    <w:rsid w:val="009F0900"/>
    <w:rsid w:val="009F6AF7"/>
    <w:rsid w:val="009F71EB"/>
    <w:rsid w:val="009F7A9F"/>
    <w:rsid w:val="00A03131"/>
    <w:rsid w:val="00A321E5"/>
    <w:rsid w:val="00A45A48"/>
    <w:rsid w:val="00A54D66"/>
    <w:rsid w:val="00A55C23"/>
    <w:rsid w:val="00A80E7D"/>
    <w:rsid w:val="00A946C9"/>
    <w:rsid w:val="00AA2FF9"/>
    <w:rsid w:val="00AB4123"/>
    <w:rsid w:val="00AD6B98"/>
    <w:rsid w:val="00AE4D39"/>
    <w:rsid w:val="00AE774E"/>
    <w:rsid w:val="00AF03D3"/>
    <w:rsid w:val="00B00ABB"/>
    <w:rsid w:val="00B15199"/>
    <w:rsid w:val="00B331C6"/>
    <w:rsid w:val="00B61EDB"/>
    <w:rsid w:val="00B67F2F"/>
    <w:rsid w:val="00B90CE8"/>
    <w:rsid w:val="00B96B31"/>
    <w:rsid w:val="00BA4A07"/>
    <w:rsid w:val="00BB0DEA"/>
    <w:rsid w:val="00BB0F13"/>
    <w:rsid w:val="00BB1A95"/>
    <w:rsid w:val="00BB6356"/>
    <w:rsid w:val="00BC1850"/>
    <w:rsid w:val="00BC4635"/>
    <w:rsid w:val="00BD357E"/>
    <w:rsid w:val="00BE7B27"/>
    <w:rsid w:val="00BF79B8"/>
    <w:rsid w:val="00C05BD5"/>
    <w:rsid w:val="00C05E22"/>
    <w:rsid w:val="00C108EE"/>
    <w:rsid w:val="00C15E01"/>
    <w:rsid w:val="00C446C1"/>
    <w:rsid w:val="00C44E4D"/>
    <w:rsid w:val="00C536EB"/>
    <w:rsid w:val="00C82DF6"/>
    <w:rsid w:val="00C831C0"/>
    <w:rsid w:val="00C90FDF"/>
    <w:rsid w:val="00CB5FE1"/>
    <w:rsid w:val="00CD02D0"/>
    <w:rsid w:val="00CD4841"/>
    <w:rsid w:val="00CD5A27"/>
    <w:rsid w:val="00CE3CDE"/>
    <w:rsid w:val="00CE7069"/>
    <w:rsid w:val="00D02C98"/>
    <w:rsid w:val="00D34746"/>
    <w:rsid w:val="00D55EA0"/>
    <w:rsid w:val="00D82BB1"/>
    <w:rsid w:val="00D84973"/>
    <w:rsid w:val="00D85367"/>
    <w:rsid w:val="00D927A2"/>
    <w:rsid w:val="00D95705"/>
    <w:rsid w:val="00D9752C"/>
    <w:rsid w:val="00DA180A"/>
    <w:rsid w:val="00DB0A8C"/>
    <w:rsid w:val="00DB62EB"/>
    <w:rsid w:val="00DC66B3"/>
    <w:rsid w:val="00DC7F24"/>
    <w:rsid w:val="00DD0EA8"/>
    <w:rsid w:val="00DE6CB5"/>
    <w:rsid w:val="00DF61ED"/>
    <w:rsid w:val="00E1077E"/>
    <w:rsid w:val="00E1096B"/>
    <w:rsid w:val="00E122CA"/>
    <w:rsid w:val="00E17C3A"/>
    <w:rsid w:val="00E31F85"/>
    <w:rsid w:val="00E323FB"/>
    <w:rsid w:val="00E32A12"/>
    <w:rsid w:val="00E33A1A"/>
    <w:rsid w:val="00E470C0"/>
    <w:rsid w:val="00E55370"/>
    <w:rsid w:val="00E7349D"/>
    <w:rsid w:val="00E75C26"/>
    <w:rsid w:val="00E818C5"/>
    <w:rsid w:val="00E83E6F"/>
    <w:rsid w:val="00EC1424"/>
    <w:rsid w:val="00ED6FA0"/>
    <w:rsid w:val="00EF787F"/>
    <w:rsid w:val="00F02C7C"/>
    <w:rsid w:val="00F0542F"/>
    <w:rsid w:val="00F1689E"/>
    <w:rsid w:val="00F25BCA"/>
    <w:rsid w:val="00F3088E"/>
    <w:rsid w:val="00F326D5"/>
    <w:rsid w:val="00F45033"/>
    <w:rsid w:val="00F46668"/>
    <w:rsid w:val="00F51F8E"/>
    <w:rsid w:val="00F529F6"/>
    <w:rsid w:val="00F6563D"/>
    <w:rsid w:val="00F90C77"/>
    <w:rsid w:val="00F93A17"/>
    <w:rsid w:val="00F95C93"/>
    <w:rsid w:val="00F96C9C"/>
    <w:rsid w:val="00FB614A"/>
    <w:rsid w:val="00FD0B0A"/>
    <w:rsid w:val="00FD189C"/>
    <w:rsid w:val="00FE14BD"/>
    <w:rsid w:val="00FE2799"/>
    <w:rsid w:val="00FE5A62"/>
    <w:rsid w:val="00FF35B8"/>
    <w:rsid w:val="00FF7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12"/>
    <o:shapelayout v:ext="edit">
      <o:idmap v:ext="edit" data="1"/>
    </o:shapelayout>
  </w:shapeDefaults>
  <w:decimalSymbol w:val="."/>
  <w:listSeparator w:val=","/>
  <w14:docId w14:val="356D0E4D"/>
  <w15:docId w15:val="{6DC38D42-DD2E-41F1-979A-6AAD529C2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59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2DF6"/>
    <w:pPr>
      <w:ind w:left="720"/>
      <w:contextualSpacing/>
    </w:pPr>
  </w:style>
  <w:style w:type="paragraph" w:styleId="NoSpacing">
    <w:name w:val="No Spacing"/>
    <w:uiPriority w:val="1"/>
    <w:qFormat/>
    <w:rsid w:val="00C82DF6"/>
    <w:pPr>
      <w:spacing w:after="0" w:line="240" w:lineRule="auto"/>
    </w:pPr>
  </w:style>
  <w:style w:type="paragraph" w:customStyle="1" w:styleId="p1List">
    <w:name w:val="p1 List"/>
    <w:basedOn w:val="Normal"/>
    <w:rsid w:val="00F529F6"/>
    <w:pPr>
      <w:numPr>
        <w:numId w:val="1"/>
      </w:numPr>
      <w:spacing w:after="0" w:line="240" w:lineRule="auto"/>
      <w:ind w:left="227" w:hanging="227"/>
      <w:contextualSpacing/>
    </w:pPr>
    <w:rPr>
      <w:rFonts w:ascii="Arial" w:eastAsia="Cambria" w:hAnsi="Arial" w:cs="Arial"/>
      <w:color w:val="1F3864"/>
      <w:sz w:val="21"/>
    </w:rPr>
  </w:style>
  <w:style w:type="paragraph" w:customStyle="1" w:styleId="p1Bodytext">
    <w:name w:val="p1 Body text"/>
    <w:basedOn w:val="Normal"/>
    <w:rsid w:val="00F529F6"/>
    <w:pPr>
      <w:spacing w:after="120" w:line="240" w:lineRule="auto"/>
    </w:pPr>
    <w:rPr>
      <w:rFonts w:ascii="Arial" w:eastAsia="Cambria" w:hAnsi="Arial" w:cs="Arial"/>
      <w:color w:val="1F3864"/>
      <w:sz w:val="21"/>
      <w:szCs w:val="24"/>
    </w:rPr>
  </w:style>
  <w:style w:type="paragraph" w:customStyle="1" w:styleId="HeadingB">
    <w:name w:val="Heading B"/>
    <w:basedOn w:val="Normal"/>
    <w:rsid w:val="00F529F6"/>
    <w:pPr>
      <w:keepNext/>
      <w:spacing w:before="120" w:after="40" w:line="240" w:lineRule="auto"/>
    </w:pPr>
    <w:rPr>
      <w:rFonts w:ascii="Arial Narrow" w:eastAsia="Cambria" w:hAnsi="Arial Narrow" w:cs="Times New Roman"/>
      <w:b/>
      <w:color w:val="0070C0"/>
      <w:szCs w:val="24"/>
    </w:rPr>
  </w:style>
  <w:style w:type="paragraph" w:customStyle="1" w:styleId="LOsbullets">
    <w:name w:val="LOs bullets"/>
    <w:basedOn w:val="Normal"/>
    <w:rsid w:val="00F529F6"/>
    <w:pPr>
      <w:numPr>
        <w:numId w:val="2"/>
      </w:numPr>
      <w:spacing w:after="120" w:line="264" w:lineRule="auto"/>
    </w:pPr>
    <w:rPr>
      <w:rFonts w:ascii="Arial Narrow" w:eastAsia="Cambria" w:hAnsi="Arial Narrow" w:cs="Times New Roman"/>
      <w:color w:val="1F3864"/>
      <w:sz w:val="20"/>
      <w:szCs w:val="24"/>
    </w:rPr>
  </w:style>
  <w:style w:type="paragraph" w:customStyle="1" w:styleId="p1Bodytext0ptafter">
    <w:name w:val="p1 Body text 0pt after"/>
    <w:basedOn w:val="p1Bodytext"/>
    <w:rsid w:val="00A55C23"/>
    <w:pPr>
      <w:spacing w:after="0"/>
    </w:pPr>
  </w:style>
  <w:style w:type="paragraph" w:styleId="Footer">
    <w:name w:val="footer"/>
    <w:basedOn w:val="Normal"/>
    <w:link w:val="FooterChar"/>
    <w:uiPriority w:val="99"/>
    <w:unhideWhenUsed/>
    <w:rsid w:val="00633839"/>
    <w:pPr>
      <w:tabs>
        <w:tab w:val="left" w:pos="426"/>
        <w:tab w:val="center" w:pos="4513"/>
        <w:tab w:val="right" w:pos="9026"/>
      </w:tabs>
      <w:suppressAutoHyphens/>
      <w:spacing w:after="60" w:line="240" w:lineRule="auto"/>
    </w:pPr>
    <w:rPr>
      <w:rFonts w:ascii="Arial" w:eastAsia="Calibri" w:hAnsi="Arial" w:cs="Times New Roman"/>
      <w:sz w:val="18"/>
      <w:lang w:val="x-none" w:eastAsia="ar-SA"/>
    </w:rPr>
  </w:style>
  <w:style w:type="character" w:customStyle="1" w:styleId="FooterChar">
    <w:name w:val="Footer Char"/>
    <w:basedOn w:val="DefaultParagraphFont"/>
    <w:link w:val="Footer"/>
    <w:uiPriority w:val="99"/>
    <w:rsid w:val="00633839"/>
    <w:rPr>
      <w:rFonts w:ascii="Arial" w:eastAsia="Calibri" w:hAnsi="Arial" w:cs="Times New Roman"/>
      <w:sz w:val="18"/>
      <w:lang w:val="x-none" w:eastAsia="ar-SA"/>
    </w:rPr>
  </w:style>
  <w:style w:type="paragraph" w:customStyle="1" w:styleId="AncQList">
    <w:name w:val="Anc Q List"/>
    <w:basedOn w:val="Normal"/>
    <w:rsid w:val="006A0035"/>
    <w:pPr>
      <w:spacing w:after="180" w:line="240" w:lineRule="auto"/>
      <w:ind w:left="227" w:hanging="227"/>
      <w:contextualSpacing/>
    </w:pPr>
    <w:rPr>
      <w:rFonts w:ascii="Arial" w:eastAsia="Cambria" w:hAnsi="Arial" w:cs="Arial"/>
      <w:color w:val="1F3864"/>
    </w:rPr>
  </w:style>
  <w:style w:type="paragraph" w:customStyle="1" w:styleId="LOheading">
    <w:name w:val="LO heading"/>
    <w:basedOn w:val="Normal"/>
    <w:rsid w:val="004063AE"/>
    <w:pPr>
      <w:spacing w:before="240" w:after="120" w:line="240" w:lineRule="auto"/>
    </w:pPr>
    <w:rPr>
      <w:rFonts w:ascii="Arial Narrow" w:eastAsia="Cambria" w:hAnsi="Arial Narrow" w:cs="Times New Roman"/>
      <w:b/>
      <w:color w:val="0070C0"/>
      <w:sz w:val="24"/>
      <w:szCs w:val="24"/>
    </w:rPr>
  </w:style>
  <w:style w:type="paragraph" w:customStyle="1" w:styleId="LOsfirstpara">
    <w:name w:val="LOs first para"/>
    <w:basedOn w:val="LOsbullets"/>
    <w:rsid w:val="004063AE"/>
    <w:pPr>
      <w:numPr>
        <w:numId w:val="0"/>
      </w:numPr>
    </w:pPr>
  </w:style>
  <w:style w:type="character" w:customStyle="1" w:styleId="apple-converted-space">
    <w:name w:val="apple-converted-space"/>
    <w:basedOn w:val="DefaultParagraphFont"/>
    <w:rsid w:val="00B67F2F"/>
  </w:style>
  <w:style w:type="paragraph" w:customStyle="1" w:styleId="p2Vocab">
    <w:name w:val="p2 Vocab"/>
    <w:basedOn w:val="LOsfirstpara"/>
    <w:rsid w:val="00B67F2F"/>
    <w:pPr>
      <w:spacing w:line="276" w:lineRule="auto"/>
    </w:pPr>
  </w:style>
  <w:style w:type="paragraph" w:styleId="NormalWeb">
    <w:name w:val="Normal (Web)"/>
    <w:basedOn w:val="Normal"/>
    <w:uiPriority w:val="99"/>
    <w:semiHidden/>
    <w:unhideWhenUsed/>
    <w:rsid w:val="001142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75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C26"/>
  </w:style>
  <w:style w:type="paragraph" w:styleId="BalloonText">
    <w:name w:val="Balloon Text"/>
    <w:basedOn w:val="Normal"/>
    <w:link w:val="BalloonTextChar"/>
    <w:uiPriority w:val="99"/>
    <w:semiHidden/>
    <w:unhideWhenUsed/>
    <w:rsid w:val="002A1A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A27"/>
    <w:rPr>
      <w:rFonts w:ascii="Tahoma" w:hAnsi="Tahoma" w:cs="Tahoma"/>
      <w:sz w:val="16"/>
      <w:szCs w:val="16"/>
    </w:rPr>
  </w:style>
  <w:style w:type="character" w:styleId="CommentReference">
    <w:name w:val="annotation reference"/>
    <w:basedOn w:val="DefaultParagraphFont"/>
    <w:uiPriority w:val="99"/>
    <w:semiHidden/>
    <w:unhideWhenUsed/>
    <w:rsid w:val="00053FB8"/>
    <w:rPr>
      <w:sz w:val="16"/>
      <w:szCs w:val="16"/>
    </w:rPr>
  </w:style>
  <w:style w:type="paragraph" w:styleId="CommentText">
    <w:name w:val="annotation text"/>
    <w:basedOn w:val="Normal"/>
    <w:link w:val="CommentTextChar"/>
    <w:uiPriority w:val="99"/>
    <w:semiHidden/>
    <w:unhideWhenUsed/>
    <w:rsid w:val="00053FB8"/>
    <w:pPr>
      <w:spacing w:line="240" w:lineRule="auto"/>
    </w:pPr>
    <w:rPr>
      <w:sz w:val="20"/>
      <w:szCs w:val="20"/>
    </w:rPr>
  </w:style>
  <w:style w:type="character" w:customStyle="1" w:styleId="CommentTextChar">
    <w:name w:val="Comment Text Char"/>
    <w:basedOn w:val="DefaultParagraphFont"/>
    <w:link w:val="CommentText"/>
    <w:uiPriority w:val="99"/>
    <w:semiHidden/>
    <w:rsid w:val="00053FB8"/>
    <w:rPr>
      <w:sz w:val="20"/>
      <w:szCs w:val="20"/>
    </w:rPr>
  </w:style>
  <w:style w:type="paragraph" w:styleId="CommentSubject">
    <w:name w:val="annotation subject"/>
    <w:basedOn w:val="CommentText"/>
    <w:next w:val="CommentText"/>
    <w:link w:val="CommentSubjectChar"/>
    <w:uiPriority w:val="99"/>
    <w:semiHidden/>
    <w:unhideWhenUsed/>
    <w:rsid w:val="00053FB8"/>
    <w:rPr>
      <w:b/>
      <w:bCs/>
    </w:rPr>
  </w:style>
  <w:style w:type="character" w:customStyle="1" w:styleId="CommentSubjectChar">
    <w:name w:val="Comment Subject Char"/>
    <w:basedOn w:val="CommentTextChar"/>
    <w:link w:val="CommentSubject"/>
    <w:uiPriority w:val="99"/>
    <w:semiHidden/>
    <w:rsid w:val="00053F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82203">
      <w:bodyDiv w:val="1"/>
      <w:marLeft w:val="0"/>
      <w:marRight w:val="0"/>
      <w:marTop w:val="0"/>
      <w:marBottom w:val="0"/>
      <w:divBdr>
        <w:top w:val="none" w:sz="0" w:space="0" w:color="auto"/>
        <w:left w:val="none" w:sz="0" w:space="0" w:color="auto"/>
        <w:bottom w:val="none" w:sz="0" w:space="0" w:color="auto"/>
        <w:right w:val="none" w:sz="0" w:space="0" w:color="auto"/>
      </w:divBdr>
    </w:div>
    <w:div w:id="58211071">
      <w:bodyDiv w:val="1"/>
      <w:marLeft w:val="0"/>
      <w:marRight w:val="0"/>
      <w:marTop w:val="0"/>
      <w:marBottom w:val="0"/>
      <w:divBdr>
        <w:top w:val="none" w:sz="0" w:space="0" w:color="auto"/>
        <w:left w:val="none" w:sz="0" w:space="0" w:color="auto"/>
        <w:bottom w:val="none" w:sz="0" w:space="0" w:color="auto"/>
        <w:right w:val="none" w:sz="0" w:space="0" w:color="auto"/>
      </w:divBdr>
    </w:div>
    <w:div w:id="100073962">
      <w:bodyDiv w:val="1"/>
      <w:marLeft w:val="0"/>
      <w:marRight w:val="0"/>
      <w:marTop w:val="0"/>
      <w:marBottom w:val="0"/>
      <w:divBdr>
        <w:top w:val="none" w:sz="0" w:space="0" w:color="auto"/>
        <w:left w:val="none" w:sz="0" w:space="0" w:color="auto"/>
        <w:bottom w:val="none" w:sz="0" w:space="0" w:color="auto"/>
        <w:right w:val="none" w:sz="0" w:space="0" w:color="auto"/>
      </w:divBdr>
    </w:div>
    <w:div w:id="100497011">
      <w:bodyDiv w:val="1"/>
      <w:marLeft w:val="0"/>
      <w:marRight w:val="0"/>
      <w:marTop w:val="0"/>
      <w:marBottom w:val="0"/>
      <w:divBdr>
        <w:top w:val="none" w:sz="0" w:space="0" w:color="auto"/>
        <w:left w:val="none" w:sz="0" w:space="0" w:color="auto"/>
        <w:bottom w:val="none" w:sz="0" w:space="0" w:color="auto"/>
        <w:right w:val="none" w:sz="0" w:space="0" w:color="auto"/>
      </w:divBdr>
    </w:div>
    <w:div w:id="109127674">
      <w:bodyDiv w:val="1"/>
      <w:marLeft w:val="0"/>
      <w:marRight w:val="0"/>
      <w:marTop w:val="0"/>
      <w:marBottom w:val="0"/>
      <w:divBdr>
        <w:top w:val="none" w:sz="0" w:space="0" w:color="auto"/>
        <w:left w:val="none" w:sz="0" w:space="0" w:color="auto"/>
        <w:bottom w:val="none" w:sz="0" w:space="0" w:color="auto"/>
        <w:right w:val="none" w:sz="0" w:space="0" w:color="auto"/>
      </w:divBdr>
    </w:div>
    <w:div w:id="116535462">
      <w:bodyDiv w:val="1"/>
      <w:marLeft w:val="0"/>
      <w:marRight w:val="0"/>
      <w:marTop w:val="0"/>
      <w:marBottom w:val="0"/>
      <w:divBdr>
        <w:top w:val="none" w:sz="0" w:space="0" w:color="auto"/>
        <w:left w:val="none" w:sz="0" w:space="0" w:color="auto"/>
        <w:bottom w:val="none" w:sz="0" w:space="0" w:color="auto"/>
        <w:right w:val="none" w:sz="0" w:space="0" w:color="auto"/>
      </w:divBdr>
    </w:div>
    <w:div w:id="119232514">
      <w:bodyDiv w:val="1"/>
      <w:marLeft w:val="0"/>
      <w:marRight w:val="0"/>
      <w:marTop w:val="0"/>
      <w:marBottom w:val="0"/>
      <w:divBdr>
        <w:top w:val="none" w:sz="0" w:space="0" w:color="auto"/>
        <w:left w:val="none" w:sz="0" w:space="0" w:color="auto"/>
        <w:bottom w:val="none" w:sz="0" w:space="0" w:color="auto"/>
        <w:right w:val="none" w:sz="0" w:space="0" w:color="auto"/>
      </w:divBdr>
    </w:div>
    <w:div w:id="164131498">
      <w:bodyDiv w:val="1"/>
      <w:marLeft w:val="0"/>
      <w:marRight w:val="0"/>
      <w:marTop w:val="0"/>
      <w:marBottom w:val="0"/>
      <w:divBdr>
        <w:top w:val="none" w:sz="0" w:space="0" w:color="auto"/>
        <w:left w:val="none" w:sz="0" w:space="0" w:color="auto"/>
        <w:bottom w:val="none" w:sz="0" w:space="0" w:color="auto"/>
        <w:right w:val="none" w:sz="0" w:space="0" w:color="auto"/>
      </w:divBdr>
    </w:div>
    <w:div w:id="181743763">
      <w:bodyDiv w:val="1"/>
      <w:marLeft w:val="0"/>
      <w:marRight w:val="0"/>
      <w:marTop w:val="0"/>
      <w:marBottom w:val="0"/>
      <w:divBdr>
        <w:top w:val="none" w:sz="0" w:space="0" w:color="auto"/>
        <w:left w:val="none" w:sz="0" w:space="0" w:color="auto"/>
        <w:bottom w:val="none" w:sz="0" w:space="0" w:color="auto"/>
        <w:right w:val="none" w:sz="0" w:space="0" w:color="auto"/>
      </w:divBdr>
    </w:div>
    <w:div w:id="230240318">
      <w:bodyDiv w:val="1"/>
      <w:marLeft w:val="0"/>
      <w:marRight w:val="0"/>
      <w:marTop w:val="0"/>
      <w:marBottom w:val="0"/>
      <w:divBdr>
        <w:top w:val="none" w:sz="0" w:space="0" w:color="auto"/>
        <w:left w:val="none" w:sz="0" w:space="0" w:color="auto"/>
        <w:bottom w:val="none" w:sz="0" w:space="0" w:color="auto"/>
        <w:right w:val="none" w:sz="0" w:space="0" w:color="auto"/>
      </w:divBdr>
    </w:div>
    <w:div w:id="246765721">
      <w:bodyDiv w:val="1"/>
      <w:marLeft w:val="0"/>
      <w:marRight w:val="0"/>
      <w:marTop w:val="0"/>
      <w:marBottom w:val="0"/>
      <w:divBdr>
        <w:top w:val="none" w:sz="0" w:space="0" w:color="auto"/>
        <w:left w:val="none" w:sz="0" w:space="0" w:color="auto"/>
        <w:bottom w:val="none" w:sz="0" w:space="0" w:color="auto"/>
        <w:right w:val="none" w:sz="0" w:space="0" w:color="auto"/>
      </w:divBdr>
    </w:div>
    <w:div w:id="272439271">
      <w:bodyDiv w:val="1"/>
      <w:marLeft w:val="0"/>
      <w:marRight w:val="0"/>
      <w:marTop w:val="0"/>
      <w:marBottom w:val="0"/>
      <w:divBdr>
        <w:top w:val="none" w:sz="0" w:space="0" w:color="auto"/>
        <w:left w:val="none" w:sz="0" w:space="0" w:color="auto"/>
        <w:bottom w:val="none" w:sz="0" w:space="0" w:color="auto"/>
        <w:right w:val="none" w:sz="0" w:space="0" w:color="auto"/>
      </w:divBdr>
    </w:div>
    <w:div w:id="274598126">
      <w:bodyDiv w:val="1"/>
      <w:marLeft w:val="0"/>
      <w:marRight w:val="0"/>
      <w:marTop w:val="0"/>
      <w:marBottom w:val="0"/>
      <w:divBdr>
        <w:top w:val="none" w:sz="0" w:space="0" w:color="auto"/>
        <w:left w:val="none" w:sz="0" w:space="0" w:color="auto"/>
        <w:bottom w:val="none" w:sz="0" w:space="0" w:color="auto"/>
        <w:right w:val="none" w:sz="0" w:space="0" w:color="auto"/>
      </w:divBdr>
    </w:div>
    <w:div w:id="317418131">
      <w:bodyDiv w:val="1"/>
      <w:marLeft w:val="0"/>
      <w:marRight w:val="0"/>
      <w:marTop w:val="0"/>
      <w:marBottom w:val="0"/>
      <w:divBdr>
        <w:top w:val="none" w:sz="0" w:space="0" w:color="auto"/>
        <w:left w:val="none" w:sz="0" w:space="0" w:color="auto"/>
        <w:bottom w:val="none" w:sz="0" w:space="0" w:color="auto"/>
        <w:right w:val="none" w:sz="0" w:space="0" w:color="auto"/>
      </w:divBdr>
    </w:div>
    <w:div w:id="375006952">
      <w:bodyDiv w:val="1"/>
      <w:marLeft w:val="0"/>
      <w:marRight w:val="0"/>
      <w:marTop w:val="0"/>
      <w:marBottom w:val="0"/>
      <w:divBdr>
        <w:top w:val="none" w:sz="0" w:space="0" w:color="auto"/>
        <w:left w:val="none" w:sz="0" w:space="0" w:color="auto"/>
        <w:bottom w:val="none" w:sz="0" w:space="0" w:color="auto"/>
        <w:right w:val="none" w:sz="0" w:space="0" w:color="auto"/>
      </w:divBdr>
    </w:div>
    <w:div w:id="401029007">
      <w:bodyDiv w:val="1"/>
      <w:marLeft w:val="0"/>
      <w:marRight w:val="0"/>
      <w:marTop w:val="0"/>
      <w:marBottom w:val="0"/>
      <w:divBdr>
        <w:top w:val="none" w:sz="0" w:space="0" w:color="auto"/>
        <w:left w:val="none" w:sz="0" w:space="0" w:color="auto"/>
        <w:bottom w:val="none" w:sz="0" w:space="0" w:color="auto"/>
        <w:right w:val="none" w:sz="0" w:space="0" w:color="auto"/>
      </w:divBdr>
    </w:div>
    <w:div w:id="432553142">
      <w:bodyDiv w:val="1"/>
      <w:marLeft w:val="0"/>
      <w:marRight w:val="0"/>
      <w:marTop w:val="0"/>
      <w:marBottom w:val="0"/>
      <w:divBdr>
        <w:top w:val="none" w:sz="0" w:space="0" w:color="auto"/>
        <w:left w:val="none" w:sz="0" w:space="0" w:color="auto"/>
        <w:bottom w:val="none" w:sz="0" w:space="0" w:color="auto"/>
        <w:right w:val="none" w:sz="0" w:space="0" w:color="auto"/>
      </w:divBdr>
    </w:div>
    <w:div w:id="469829873">
      <w:bodyDiv w:val="1"/>
      <w:marLeft w:val="0"/>
      <w:marRight w:val="0"/>
      <w:marTop w:val="0"/>
      <w:marBottom w:val="0"/>
      <w:divBdr>
        <w:top w:val="none" w:sz="0" w:space="0" w:color="auto"/>
        <w:left w:val="none" w:sz="0" w:space="0" w:color="auto"/>
        <w:bottom w:val="none" w:sz="0" w:space="0" w:color="auto"/>
        <w:right w:val="none" w:sz="0" w:space="0" w:color="auto"/>
      </w:divBdr>
    </w:div>
    <w:div w:id="472530342">
      <w:bodyDiv w:val="1"/>
      <w:marLeft w:val="0"/>
      <w:marRight w:val="0"/>
      <w:marTop w:val="0"/>
      <w:marBottom w:val="0"/>
      <w:divBdr>
        <w:top w:val="none" w:sz="0" w:space="0" w:color="auto"/>
        <w:left w:val="none" w:sz="0" w:space="0" w:color="auto"/>
        <w:bottom w:val="none" w:sz="0" w:space="0" w:color="auto"/>
        <w:right w:val="none" w:sz="0" w:space="0" w:color="auto"/>
      </w:divBdr>
    </w:div>
    <w:div w:id="564608041">
      <w:bodyDiv w:val="1"/>
      <w:marLeft w:val="0"/>
      <w:marRight w:val="0"/>
      <w:marTop w:val="0"/>
      <w:marBottom w:val="0"/>
      <w:divBdr>
        <w:top w:val="none" w:sz="0" w:space="0" w:color="auto"/>
        <w:left w:val="none" w:sz="0" w:space="0" w:color="auto"/>
        <w:bottom w:val="none" w:sz="0" w:space="0" w:color="auto"/>
        <w:right w:val="none" w:sz="0" w:space="0" w:color="auto"/>
      </w:divBdr>
    </w:div>
    <w:div w:id="595022918">
      <w:bodyDiv w:val="1"/>
      <w:marLeft w:val="0"/>
      <w:marRight w:val="0"/>
      <w:marTop w:val="0"/>
      <w:marBottom w:val="0"/>
      <w:divBdr>
        <w:top w:val="none" w:sz="0" w:space="0" w:color="auto"/>
        <w:left w:val="none" w:sz="0" w:space="0" w:color="auto"/>
        <w:bottom w:val="none" w:sz="0" w:space="0" w:color="auto"/>
        <w:right w:val="none" w:sz="0" w:space="0" w:color="auto"/>
      </w:divBdr>
    </w:div>
    <w:div w:id="616061708">
      <w:bodyDiv w:val="1"/>
      <w:marLeft w:val="0"/>
      <w:marRight w:val="0"/>
      <w:marTop w:val="0"/>
      <w:marBottom w:val="0"/>
      <w:divBdr>
        <w:top w:val="none" w:sz="0" w:space="0" w:color="auto"/>
        <w:left w:val="none" w:sz="0" w:space="0" w:color="auto"/>
        <w:bottom w:val="none" w:sz="0" w:space="0" w:color="auto"/>
        <w:right w:val="none" w:sz="0" w:space="0" w:color="auto"/>
      </w:divBdr>
    </w:div>
    <w:div w:id="703755461">
      <w:bodyDiv w:val="1"/>
      <w:marLeft w:val="0"/>
      <w:marRight w:val="0"/>
      <w:marTop w:val="0"/>
      <w:marBottom w:val="0"/>
      <w:divBdr>
        <w:top w:val="none" w:sz="0" w:space="0" w:color="auto"/>
        <w:left w:val="none" w:sz="0" w:space="0" w:color="auto"/>
        <w:bottom w:val="none" w:sz="0" w:space="0" w:color="auto"/>
        <w:right w:val="none" w:sz="0" w:space="0" w:color="auto"/>
      </w:divBdr>
    </w:div>
    <w:div w:id="783302513">
      <w:bodyDiv w:val="1"/>
      <w:marLeft w:val="0"/>
      <w:marRight w:val="0"/>
      <w:marTop w:val="0"/>
      <w:marBottom w:val="0"/>
      <w:divBdr>
        <w:top w:val="none" w:sz="0" w:space="0" w:color="auto"/>
        <w:left w:val="none" w:sz="0" w:space="0" w:color="auto"/>
        <w:bottom w:val="none" w:sz="0" w:space="0" w:color="auto"/>
        <w:right w:val="none" w:sz="0" w:space="0" w:color="auto"/>
      </w:divBdr>
    </w:div>
    <w:div w:id="803425344">
      <w:bodyDiv w:val="1"/>
      <w:marLeft w:val="0"/>
      <w:marRight w:val="0"/>
      <w:marTop w:val="0"/>
      <w:marBottom w:val="0"/>
      <w:divBdr>
        <w:top w:val="none" w:sz="0" w:space="0" w:color="auto"/>
        <w:left w:val="none" w:sz="0" w:space="0" w:color="auto"/>
        <w:bottom w:val="none" w:sz="0" w:space="0" w:color="auto"/>
        <w:right w:val="none" w:sz="0" w:space="0" w:color="auto"/>
      </w:divBdr>
    </w:div>
    <w:div w:id="826750814">
      <w:bodyDiv w:val="1"/>
      <w:marLeft w:val="0"/>
      <w:marRight w:val="0"/>
      <w:marTop w:val="0"/>
      <w:marBottom w:val="0"/>
      <w:divBdr>
        <w:top w:val="none" w:sz="0" w:space="0" w:color="auto"/>
        <w:left w:val="none" w:sz="0" w:space="0" w:color="auto"/>
        <w:bottom w:val="none" w:sz="0" w:space="0" w:color="auto"/>
        <w:right w:val="none" w:sz="0" w:space="0" w:color="auto"/>
      </w:divBdr>
    </w:div>
    <w:div w:id="832985625">
      <w:bodyDiv w:val="1"/>
      <w:marLeft w:val="0"/>
      <w:marRight w:val="0"/>
      <w:marTop w:val="0"/>
      <w:marBottom w:val="0"/>
      <w:divBdr>
        <w:top w:val="none" w:sz="0" w:space="0" w:color="auto"/>
        <w:left w:val="none" w:sz="0" w:space="0" w:color="auto"/>
        <w:bottom w:val="none" w:sz="0" w:space="0" w:color="auto"/>
        <w:right w:val="none" w:sz="0" w:space="0" w:color="auto"/>
      </w:divBdr>
    </w:div>
    <w:div w:id="837619158">
      <w:bodyDiv w:val="1"/>
      <w:marLeft w:val="0"/>
      <w:marRight w:val="0"/>
      <w:marTop w:val="0"/>
      <w:marBottom w:val="0"/>
      <w:divBdr>
        <w:top w:val="none" w:sz="0" w:space="0" w:color="auto"/>
        <w:left w:val="none" w:sz="0" w:space="0" w:color="auto"/>
        <w:bottom w:val="none" w:sz="0" w:space="0" w:color="auto"/>
        <w:right w:val="none" w:sz="0" w:space="0" w:color="auto"/>
      </w:divBdr>
    </w:div>
    <w:div w:id="848568109">
      <w:bodyDiv w:val="1"/>
      <w:marLeft w:val="0"/>
      <w:marRight w:val="0"/>
      <w:marTop w:val="0"/>
      <w:marBottom w:val="0"/>
      <w:divBdr>
        <w:top w:val="none" w:sz="0" w:space="0" w:color="auto"/>
        <w:left w:val="none" w:sz="0" w:space="0" w:color="auto"/>
        <w:bottom w:val="none" w:sz="0" w:space="0" w:color="auto"/>
        <w:right w:val="none" w:sz="0" w:space="0" w:color="auto"/>
      </w:divBdr>
    </w:div>
    <w:div w:id="852720110">
      <w:bodyDiv w:val="1"/>
      <w:marLeft w:val="0"/>
      <w:marRight w:val="0"/>
      <w:marTop w:val="0"/>
      <w:marBottom w:val="0"/>
      <w:divBdr>
        <w:top w:val="none" w:sz="0" w:space="0" w:color="auto"/>
        <w:left w:val="none" w:sz="0" w:space="0" w:color="auto"/>
        <w:bottom w:val="none" w:sz="0" w:space="0" w:color="auto"/>
        <w:right w:val="none" w:sz="0" w:space="0" w:color="auto"/>
      </w:divBdr>
    </w:div>
    <w:div w:id="881744870">
      <w:bodyDiv w:val="1"/>
      <w:marLeft w:val="0"/>
      <w:marRight w:val="0"/>
      <w:marTop w:val="0"/>
      <w:marBottom w:val="0"/>
      <w:divBdr>
        <w:top w:val="none" w:sz="0" w:space="0" w:color="auto"/>
        <w:left w:val="none" w:sz="0" w:space="0" w:color="auto"/>
        <w:bottom w:val="none" w:sz="0" w:space="0" w:color="auto"/>
        <w:right w:val="none" w:sz="0" w:space="0" w:color="auto"/>
      </w:divBdr>
    </w:div>
    <w:div w:id="889148960">
      <w:bodyDiv w:val="1"/>
      <w:marLeft w:val="0"/>
      <w:marRight w:val="0"/>
      <w:marTop w:val="0"/>
      <w:marBottom w:val="0"/>
      <w:divBdr>
        <w:top w:val="none" w:sz="0" w:space="0" w:color="auto"/>
        <w:left w:val="none" w:sz="0" w:space="0" w:color="auto"/>
        <w:bottom w:val="none" w:sz="0" w:space="0" w:color="auto"/>
        <w:right w:val="none" w:sz="0" w:space="0" w:color="auto"/>
      </w:divBdr>
    </w:div>
    <w:div w:id="893470481">
      <w:bodyDiv w:val="1"/>
      <w:marLeft w:val="0"/>
      <w:marRight w:val="0"/>
      <w:marTop w:val="0"/>
      <w:marBottom w:val="0"/>
      <w:divBdr>
        <w:top w:val="none" w:sz="0" w:space="0" w:color="auto"/>
        <w:left w:val="none" w:sz="0" w:space="0" w:color="auto"/>
        <w:bottom w:val="none" w:sz="0" w:space="0" w:color="auto"/>
        <w:right w:val="none" w:sz="0" w:space="0" w:color="auto"/>
      </w:divBdr>
    </w:div>
    <w:div w:id="928469668">
      <w:bodyDiv w:val="1"/>
      <w:marLeft w:val="0"/>
      <w:marRight w:val="0"/>
      <w:marTop w:val="0"/>
      <w:marBottom w:val="0"/>
      <w:divBdr>
        <w:top w:val="none" w:sz="0" w:space="0" w:color="auto"/>
        <w:left w:val="none" w:sz="0" w:space="0" w:color="auto"/>
        <w:bottom w:val="none" w:sz="0" w:space="0" w:color="auto"/>
        <w:right w:val="none" w:sz="0" w:space="0" w:color="auto"/>
      </w:divBdr>
    </w:div>
    <w:div w:id="935409490">
      <w:bodyDiv w:val="1"/>
      <w:marLeft w:val="0"/>
      <w:marRight w:val="0"/>
      <w:marTop w:val="0"/>
      <w:marBottom w:val="0"/>
      <w:divBdr>
        <w:top w:val="none" w:sz="0" w:space="0" w:color="auto"/>
        <w:left w:val="none" w:sz="0" w:space="0" w:color="auto"/>
        <w:bottom w:val="none" w:sz="0" w:space="0" w:color="auto"/>
        <w:right w:val="none" w:sz="0" w:space="0" w:color="auto"/>
      </w:divBdr>
    </w:div>
    <w:div w:id="954867270">
      <w:bodyDiv w:val="1"/>
      <w:marLeft w:val="0"/>
      <w:marRight w:val="0"/>
      <w:marTop w:val="0"/>
      <w:marBottom w:val="0"/>
      <w:divBdr>
        <w:top w:val="none" w:sz="0" w:space="0" w:color="auto"/>
        <w:left w:val="none" w:sz="0" w:space="0" w:color="auto"/>
        <w:bottom w:val="none" w:sz="0" w:space="0" w:color="auto"/>
        <w:right w:val="none" w:sz="0" w:space="0" w:color="auto"/>
      </w:divBdr>
    </w:div>
    <w:div w:id="980118420">
      <w:bodyDiv w:val="1"/>
      <w:marLeft w:val="0"/>
      <w:marRight w:val="0"/>
      <w:marTop w:val="0"/>
      <w:marBottom w:val="0"/>
      <w:divBdr>
        <w:top w:val="none" w:sz="0" w:space="0" w:color="auto"/>
        <w:left w:val="none" w:sz="0" w:space="0" w:color="auto"/>
        <w:bottom w:val="none" w:sz="0" w:space="0" w:color="auto"/>
        <w:right w:val="none" w:sz="0" w:space="0" w:color="auto"/>
      </w:divBdr>
    </w:div>
    <w:div w:id="982083002">
      <w:bodyDiv w:val="1"/>
      <w:marLeft w:val="0"/>
      <w:marRight w:val="0"/>
      <w:marTop w:val="0"/>
      <w:marBottom w:val="0"/>
      <w:divBdr>
        <w:top w:val="none" w:sz="0" w:space="0" w:color="auto"/>
        <w:left w:val="none" w:sz="0" w:space="0" w:color="auto"/>
        <w:bottom w:val="none" w:sz="0" w:space="0" w:color="auto"/>
        <w:right w:val="none" w:sz="0" w:space="0" w:color="auto"/>
      </w:divBdr>
    </w:div>
    <w:div w:id="994069991">
      <w:bodyDiv w:val="1"/>
      <w:marLeft w:val="0"/>
      <w:marRight w:val="0"/>
      <w:marTop w:val="0"/>
      <w:marBottom w:val="0"/>
      <w:divBdr>
        <w:top w:val="none" w:sz="0" w:space="0" w:color="auto"/>
        <w:left w:val="none" w:sz="0" w:space="0" w:color="auto"/>
        <w:bottom w:val="none" w:sz="0" w:space="0" w:color="auto"/>
        <w:right w:val="none" w:sz="0" w:space="0" w:color="auto"/>
      </w:divBdr>
    </w:div>
    <w:div w:id="1002247129">
      <w:bodyDiv w:val="1"/>
      <w:marLeft w:val="0"/>
      <w:marRight w:val="0"/>
      <w:marTop w:val="0"/>
      <w:marBottom w:val="0"/>
      <w:divBdr>
        <w:top w:val="none" w:sz="0" w:space="0" w:color="auto"/>
        <w:left w:val="none" w:sz="0" w:space="0" w:color="auto"/>
        <w:bottom w:val="none" w:sz="0" w:space="0" w:color="auto"/>
        <w:right w:val="none" w:sz="0" w:space="0" w:color="auto"/>
      </w:divBdr>
    </w:div>
    <w:div w:id="1029449506">
      <w:bodyDiv w:val="1"/>
      <w:marLeft w:val="0"/>
      <w:marRight w:val="0"/>
      <w:marTop w:val="0"/>
      <w:marBottom w:val="0"/>
      <w:divBdr>
        <w:top w:val="none" w:sz="0" w:space="0" w:color="auto"/>
        <w:left w:val="none" w:sz="0" w:space="0" w:color="auto"/>
        <w:bottom w:val="none" w:sz="0" w:space="0" w:color="auto"/>
        <w:right w:val="none" w:sz="0" w:space="0" w:color="auto"/>
      </w:divBdr>
    </w:div>
    <w:div w:id="1045761877">
      <w:bodyDiv w:val="1"/>
      <w:marLeft w:val="0"/>
      <w:marRight w:val="0"/>
      <w:marTop w:val="0"/>
      <w:marBottom w:val="0"/>
      <w:divBdr>
        <w:top w:val="none" w:sz="0" w:space="0" w:color="auto"/>
        <w:left w:val="none" w:sz="0" w:space="0" w:color="auto"/>
        <w:bottom w:val="none" w:sz="0" w:space="0" w:color="auto"/>
        <w:right w:val="none" w:sz="0" w:space="0" w:color="auto"/>
      </w:divBdr>
    </w:div>
    <w:div w:id="1070539509">
      <w:bodyDiv w:val="1"/>
      <w:marLeft w:val="0"/>
      <w:marRight w:val="0"/>
      <w:marTop w:val="0"/>
      <w:marBottom w:val="0"/>
      <w:divBdr>
        <w:top w:val="none" w:sz="0" w:space="0" w:color="auto"/>
        <w:left w:val="none" w:sz="0" w:space="0" w:color="auto"/>
        <w:bottom w:val="none" w:sz="0" w:space="0" w:color="auto"/>
        <w:right w:val="none" w:sz="0" w:space="0" w:color="auto"/>
      </w:divBdr>
    </w:div>
    <w:div w:id="1091315202">
      <w:bodyDiv w:val="1"/>
      <w:marLeft w:val="0"/>
      <w:marRight w:val="0"/>
      <w:marTop w:val="0"/>
      <w:marBottom w:val="0"/>
      <w:divBdr>
        <w:top w:val="none" w:sz="0" w:space="0" w:color="auto"/>
        <w:left w:val="none" w:sz="0" w:space="0" w:color="auto"/>
        <w:bottom w:val="none" w:sz="0" w:space="0" w:color="auto"/>
        <w:right w:val="none" w:sz="0" w:space="0" w:color="auto"/>
      </w:divBdr>
    </w:div>
    <w:div w:id="1101294718">
      <w:bodyDiv w:val="1"/>
      <w:marLeft w:val="0"/>
      <w:marRight w:val="0"/>
      <w:marTop w:val="0"/>
      <w:marBottom w:val="0"/>
      <w:divBdr>
        <w:top w:val="none" w:sz="0" w:space="0" w:color="auto"/>
        <w:left w:val="none" w:sz="0" w:space="0" w:color="auto"/>
        <w:bottom w:val="none" w:sz="0" w:space="0" w:color="auto"/>
        <w:right w:val="none" w:sz="0" w:space="0" w:color="auto"/>
      </w:divBdr>
    </w:div>
    <w:div w:id="1112015873">
      <w:bodyDiv w:val="1"/>
      <w:marLeft w:val="0"/>
      <w:marRight w:val="0"/>
      <w:marTop w:val="0"/>
      <w:marBottom w:val="0"/>
      <w:divBdr>
        <w:top w:val="none" w:sz="0" w:space="0" w:color="auto"/>
        <w:left w:val="none" w:sz="0" w:space="0" w:color="auto"/>
        <w:bottom w:val="none" w:sz="0" w:space="0" w:color="auto"/>
        <w:right w:val="none" w:sz="0" w:space="0" w:color="auto"/>
      </w:divBdr>
    </w:div>
    <w:div w:id="1141576629">
      <w:bodyDiv w:val="1"/>
      <w:marLeft w:val="0"/>
      <w:marRight w:val="0"/>
      <w:marTop w:val="0"/>
      <w:marBottom w:val="0"/>
      <w:divBdr>
        <w:top w:val="none" w:sz="0" w:space="0" w:color="auto"/>
        <w:left w:val="none" w:sz="0" w:space="0" w:color="auto"/>
        <w:bottom w:val="none" w:sz="0" w:space="0" w:color="auto"/>
        <w:right w:val="none" w:sz="0" w:space="0" w:color="auto"/>
      </w:divBdr>
    </w:div>
    <w:div w:id="1271277076">
      <w:bodyDiv w:val="1"/>
      <w:marLeft w:val="0"/>
      <w:marRight w:val="0"/>
      <w:marTop w:val="0"/>
      <w:marBottom w:val="0"/>
      <w:divBdr>
        <w:top w:val="none" w:sz="0" w:space="0" w:color="auto"/>
        <w:left w:val="none" w:sz="0" w:space="0" w:color="auto"/>
        <w:bottom w:val="none" w:sz="0" w:space="0" w:color="auto"/>
        <w:right w:val="none" w:sz="0" w:space="0" w:color="auto"/>
      </w:divBdr>
    </w:div>
    <w:div w:id="1302155462">
      <w:bodyDiv w:val="1"/>
      <w:marLeft w:val="0"/>
      <w:marRight w:val="0"/>
      <w:marTop w:val="0"/>
      <w:marBottom w:val="0"/>
      <w:divBdr>
        <w:top w:val="none" w:sz="0" w:space="0" w:color="auto"/>
        <w:left w:val="none" w:sz="0" w:space="0" w:color="auto"/>
        <w:bottom w:val="none" w:sz="0" w:space="0" w:color="auto"/>
        <w:right w:val="none" w:sz="0" w:space="0" w:color="auto"/>
      </w:divBdr>
    </w:div>
    <w:div w:id="1360200010">
      <w:bodyDiv w:val="1"/>
      <w:marLeft w:val="0"/>
      <w:marRight w:val="0"/>
      <w:marTop w:val="0"/>
      <w:marBottom w:val="0"/>
      <w:divBdr>
        <w:top w:val="none" w:sz="0" w:space="0" w:color="auto"/>
        <w:left w:val="none" w:sz="0" w:space="0" w:color="auto"/>
        <w:bottom w:val="none" w:sz="0" w:space="0" w:color="auto"/>
        <w:right w:val="none" w:sz="0" w:space="0" w:color="auto"/>
      </w:divBdr>
    </w:div>
    <w:div w:id="1395931223">
      <w:bodyDiv w:val="1"/>
      <w:marLeft w:val="0"/>
      <w:marRight w:val="0"/>
      <w:marTop w:val="0"/>
      <w:marBottom w:val="0"/>
      <w:divBdr>
        <w:top w:val="none" w:sz="0" w:space="0" w:color="auto"/>
        <w:left w:val="none" w:sz="0" w:space="0" w:color="auto"/>
        <w:bottom w:val="none" w:sz="0" w:space="0" w:color="auto"/>
        <w:right w:val="none" w:sz="0" w:space="0" w:color="auto"/>
      </w:divBdr>
    </w:div>
    <w:div w:id="1415859408">
      <w:bodyDiv w:val="1"/>
      <w:marLeft w:val="0"/>
      <w:marRight w:val="0"/>
      <w:marTop w:val="0"/>
      <w:marBottom w:val="0"/>
      <w:divBdr>
        <w:top w:val="none" w:sz="0" w:space="0" w:color="auto"/>
        <w:left w:val="none" w:sz="0" w:space="0" w:color="auto"/>
        <w:bottom w:val="none" w:sz="0" w:space="0" w:color="auto"/>
        <w:right w:val="none" w:sz="0" w:space="0" w:color="auto"/>
      </w:divBdr>
    </w:div>
    <w:div w:id="1420255982">
      <w:bodyDiv w:val="1"/>
      <w:marLeft w:val="0"/>
      <w:marRight w:val="0"/>
      <w:marTop w:val="0"/>
      <w:marBottom w:val="0"/>
      <w:divBdr>
        <w:top w:val="none" w:sz="0" w:space="0" w:color="auto"/>
        <w:left w:val="none" w:sz="0" w:space="0" w:color="auto"/>
        <w:bottom w:val="none" w:sz="0" w:space="0" w:color="auto"/>
        <w:right w:val="none" w:sz="0" w:space="0" w:color="auto"/>
      </w:divBdr>
    </w:div>
    <w:div w:id="1420909719">
      <w:bodyDiv w:val="1"/>
      <w:marLeft w:val="0"/>
      <w:marRight w:val="0"/>
      <w:marTop w:val="0"/>
      <w:marBottom w:val="0"/>
      <w:divBdr>
        <w:top w:val="none" w:sz="0" w:space="0" w:color="auto"/>
        <w:left w:val="none" w:sz="0" w:space="0" w:color="auto"/>
        <w:bottom w:val="none" w:sz="0" w:space="0" w:color="auto"/>
        <w:right w:val="none" w:sz="0" w:space="0" w:color="auto"/>
      </w:divBdr>
    </w:div>
    <w:div w:id="1461067068">
      <w:bodyDiv w:val="1"/>
      <w:marLeft w:val="0"/>
      <w:marRight w:val="0"/>
      <w:marTop w:val="0"/>
      <w:marBottom w:val="0"/>
      <w:divBdr>
        <w:top w:val="none" w:sz="0" w:space="0" w:color="auto"/>
        <w:left w:val="none" w:sz="0" w:space="0" w:color="auto"/>
        <w:bottom w:val="none" w:sz="0" w:space="0" w:color="auto"/>
        <w:right w:val="none" w:sz="0" w:space="0" w:color="auto"/>
      </w:divBdr>
    </w:div>
    <w:div w:id="1470322705">
      <w:bodyDiv w:val="1"/>
      <w:marLeft w:val="0"/>
      <w:marRight w:val="0"/>
      <w:marTop w:val="0"/>
      <w:marBottom w:val="0"/>
      <w:divBdr>
        <w:top w:val="none" w:sz="0" w:space="0" w:color="auto"/>
        <w:left w:val="none" w:sz="0" w:space="0" w:color="auto"/>
        <w:bottom w:val="none" w:sz="0" w:space="0" w:color="auto"/>
        <w:right w:val="none" w:sz="0" w:space="0" w:color="auto"/>
      </w:divBdr>
    </w:div>
    <w:div w:id="1478303095">
      <w:bodyDiv w:val="1"/>
      <w:marLeft w:val="0"/>
      <w:marRight w:val="0"/>
      <w:marTop w:val="0"/>
      <w:marBottom w:val="0"/>
      <w:divBdr>
        <w:top w:val="none" w:sz="0" w:space="0" w:color="auto"/>
        <w:left w:val="none" w:sz="0" w:space="0" w:color="auto"/>
        <w:bottom w:val="none" w:sz="0" w:space="0" w:color="auto"/>
        <w:right w:val="none" w:sz="0" w:space="0" w:color="auto"/>
      </w:divBdr>
    </w:div>
    <w:div w:id="1498184767">
      <w:bodyDiv w:val="1"/>
      <w:marLeft w:val="0"/>
      <w:marRight w:val="0"/>
      <w:marTop w:val="0"/>
      <w:marBottom w:val="0"/>
      <w:divBdr>
        <w:top w:val="none" w:sz="0" w:space="0" w:color="auto"/>
        <w:left w:val="none" w:sz="0" w:space="0" w:color="auto"/>
        <w:bottom w:val="none" w:sz="0" w:space="0" w:color="auto"/>
        <w:right w:val="none" w:sz="0" w:space="0" w:color="auto"/>
      </w:divBdr>
    </w:div>
    <w:div w:id="1527254230">
      <w:bodyDiv w:val="1"/>
      <w:marLeft w:val="0"/>
      <w:marRight w:val="0"/>
      <w:marTop w:val="0"/>
      <w:marBottom w:val="0"/>
      <w:divBdr>
        <w:top w:val="none" w:sz="0" w:space="0" w:color="auto"/>
        <w:left w:val="none" w:sz="0" w:space="0" w:color="auto"/>
        <w:bottom w:val="none" w:sz="0" w:space="0" w:color="auto"/>
        <w:right w:val="none" w:sz="0" w:space="0" w:color="auto"/>
      </w:divBdr>
    </w:div>
    <w:div w:id="1630281995">
      <w:bodyDiv w:val="1"/>
      <w:marLeft w:val="0"/>
      <w:marRight w:val="0"/>
      <w:marTop w:val="0"/>
      <w:marBottom w:val="0"/>
      <w:divBdr>
        <w:top w:val="none" w:sz="0" w:space="0" w:color="auto"/>
        <w:left w:val="none" w:sz="0" w:space="0" w:color="auto"/>
        <w:bottom w:val="none" w:sz="0" w:space="0" w:color="auto"/>
        <w:right w:val="none" w:sz="0" w:space="0" w:color="auto"/>
      </w:divBdr>
    </w:div>
    <w:div w:id="1667587680">
      <w:bodyDiv w:val="1"/>
      <w:marLeft w:val="0"/>
      <w:marRight w:val="0"/>
      <w:marTop w:val="0"/>
      <w:marBottom w:val="0"/>
      <w:divBdr>
        <w:top w:val="none" w:sz="0" w:space="0" w:color="auto"/>
        <w:left w:val="none" w:sz="0" w:space="0" w:color="auto"/>
        <w:bottom w:val="none" w:sz="0" w:space="0" w:color="auto"/>
        <w:right w:val="none" w:sz="0" w:space="0" w:color="auto"/>
      </w:divBdr>
    </w:div>
    <w:div w:id="1684504443">
      <w:bodyDiv w:val="1"/>
      <w:marLeft w:val="0"/>
      <w:marRight w:val="0"/>
      <w:marTop w:val="0"/>
      <w:marBottom w:val="0"/>
      <w:divBdr>
        <w:top w:val="none" w:sz="0" w:space="0" w:color="auto"/>
        <w:left w:val="none" w:sz="0" w:space="0" w:color="auto"/>
        <w:bottom w:val="none" w:sz="0" w:space="0" w:color="auto"/>
        <w:right w:val="none" w:sz="0" w:space="0" w:color="auto"/>
      </w:divBdr>
    </w:div>
    <w:div w:id="1699772475">
      <w:bodyDiv w:val="1"/>
      <w:marLeft w:val="0"/>
      <w:marRight w:val="0"/>
      <w:marTop w:val="0"/>
      <w:marBottom w:val="0"/>
      <w:divBdr>
        <w:top w:val="none" w:sz="0" w:space="0" w:color="auto"/>
        <w:left w:val="none" w:sz="0" w:space="0" w:color="auto"/>
        <w:bottom w:val="none" w:sz="0" w:space="0" w:color="auto"/>
        <w:right w:val="none" w:sz="0" w:space="0" w:color="auto"/>
      </w:divBdr>
    </w:div>
    <w:div w:id="1713574663">
      <w:bodyDiv w:val="1"/>
      <w:marLeft w:val="0"/>
      <w:marRight w:val="0"/>
      <w:marTop w:val="0"/>
      <w:marBottom w:val="0"/>
      <w:divBdr>
        <w:top w:val="none" w:sz="0" w:space="0" w:color="auto"/>
        <w:left w:val="none" w:sz="0" w:space="0" w:color="auto"/>
        <w:bottom w:val="none" w:sz="0" w:space="0" w:color="auto"/>
        <w:right w:val="none" w:sz="0" w:space="0" w:color="auto"/>
      </w:divBdr>
    </w:div>
    <w:div w:id="1727332914">
      <w:bodyDiv w:val="1"/>
      <w:marLeft w:val="0"/>
      <w:marRight w:val="0"/>
      <w:marTop w:val="0"/>
      <w:marBottom w:val="0"/>
      <w:divBdr>
        <w:top w:val="none" w:sz="0" w:space="0" w:color="auto"/>
        <w:left w:val="none" w:sz="0" w:space="0" w:color="auto"/>
        <w:bottom w:val="none" w:sz="0" w:space="0" w:color="auto"/>
        <w:right w:val="none" w:sz="0" w:space="0" w:color="auto"/>
      </w:divBdr>
    </w:div>
    <w:div w:id="1734692066">
      <w:bodyDiv w:val="1"/>
      <w:marLeft w:val="0"/>
      <w:marRight w:val="0"/>
      <w:marTop w:val="0"/>
      <w:marBottom w:val="0"/>
      <w:divBdr>
        <w:top w:val="none" w:sz="0" w:space="0" w:color="auto"/>
        <w:left w:val="none" w:sz="0" w:space="0" w:color="auto"/>
        <w:bottom w:val="none" w:sz="0" w:space="0" w:color="auto"/>
        <w:right w:val="none" w:sz="0" w:space="0" w:color="auto"/>
      </w:divBdr>
    </w:div>
    <w:div w:id="1740593239">
      <w:bodyDiv w:val="1"/>
      <w:marLeft w:val="0"/>
      <w:marRight w:val="0"/>
      <w:marTop w:val="0"/>
      <w:marBottom w:val="0"/>
      <w:divBdr>
        <w:top w:val="none" w:sz="0" w:space="0" w:color="auto"/>
        <w:left w:val="none" w:sz="0" w:space="0" w:color="auto"/>
        <w:bottom w:val="none" w:sz="0" w:space="0" w:color="auto"/>
        <w:right w:val="none" w:sz="0" w:space="0" w:color="auto"/>
      </w:divBdr>
    </w:div>
    <w:div w:id="1753308742">
      <w:bodyDiv w:val="1"/>
      <w:marLeft w:val="0"/>
      <w:marRight w:val="0"/>
      <w:marTop w:val="0"/>
      <w:marBottom w:val="0"/>
      <w:divBdr>
        <w:top w:val="none" w:sz="0" w:space="0" w:color="auto"/>
        <w:left w:val="none" w:sz="0" w:space="0" w:color="auto"/>
        <w:bottom w:val="none" w:sz="0" w:space="0" w:color="auto"/>
        <w:right w:val="none" w:sz="0" w:space="0" w:color="auto"/>
      </w:divBdr>
    </w:div>
    <w:div w:id="1755084589">
      <w:bodyDiv w:val="1"/>
      <w:marLeft w:val="0"/>
      <w:marRight w:val="0"/>
      <w:marTop w:val="0"/>
      <w:marBottom w:val="0"/>
      <w:divBdr>
        <w:top w:val="none" w:sz="0" w:space="0" w:color="auto"/>
        <w:left w:val="none" w:sz="0" w:space="0" w:color="auto"/>
        <w:bottom w:val="none" w:sz="0" w:space="0" w:color="auto"/>
        <w:right w:val="none" w:sz="0" w:space="0" w:color="auto"/>
      </w:divBdr>
    </w:div>
    <w:div w:id="1867408824">
      <w:bodyDiv w:val="1"/>
      <w:marLeft w:val="0"/>
      <w:marRight w:val="0"/>
      <w:marTop w:val="0"/>
      <w:marBottom w:val="0"/>
      <w:divBdr>
        <w:top w:val="none" w:sz="0" w:space="0" w:color="auto"/>
        <w:left w:val="none" w:sz="0" w:space="0" w:color="auto"/>
        <w:bottom w:val="none" w:sz="0" w:space="0" w:color="auto"/>
        <w:right w:val="none" w:sz="0" w:space="0" w:color="auto"/>
      </w:divBdr>
    </w:div>
    <w:div w:id="1899629871">
      <w:bodyDiv w:val="1"/>
      <w:marLeft w:val="0"/>
      <w:marRight w:val="0"/>
      <w:marTop w:val="0"/>
      <w:marBottom w:val="0"/>
      <w:divBdr>
        <w:top w:val="none" w:sz="0" w:space="0" w:color="auto"/>
        <w:left w:val="none" w:sz="0" w:space="0" w:color="auto"/>
        <w:bottom w:val="none" w:sz="0" w:space="0" w:color="auto"/>
        <w:right w:val="none" w:sz="0" w:space="0" w:color="auto"/>
      </w:divBdr>
    </w:div>
    <w:div w:id="1944722817">
      <w:bodyDiv w:val="1"/>
      <w:marLeft w:val="0"/>
      <w:marRight w:val="0"/>
      <w:marTop w:val="0"/>
      <w:marBottom w:val="0"/>
      <w:divBdr>
        <w:top w:val="none" w:sz="0" w:space="0" w:color="auto"/>
        <w:left w:val="none" w:sz="0" w:space="0" w:color="auto"/>
        <w:bottom w:val="none" w:sz="0" w:space="0" w:color="auto"/>
        <w:right w:val="none" w:sz="0" w:space="0" w:color="auto"/>
      </w:divBdr>
    </w:div>
    <w:div w:id="1952593608">
      <w:bodyDiv w:val="1"/>
      <w:marLeft w:val="0"/>
      <w:marRight w:val="0"/>
      <w:marTop w:val="0"/>
      <w:marBottom w:val="0"/>
      <w:divBdr>
        <w:top w:val="none" w:sz="0" w:space="0" w:color="auto"/>
        <w:left w:val="none" w:sz="0" w:space="0" w:color="auto"/>
        <w:bottom w:val="none" w:sz="0" w:space="0" w:color="auto"/>
        <w:right w:val="none" w:sz="0" w:space="0" w:color="auto"/>
      </w:divBdr>
    </w:div>
    <w:div w:id="2039357634">
      <w:bodyDiv w:val="1"/>
      <w:marLeft w:val="0"/>
      <w:marRight w:val="0"/>
      <w:marTop w:val="0"/>
      <w:marBottom w:val="0"/>
      <w:divBdr>
        <w:top w:val="none" w:sz="0" w:space="0" w:color="auto"/>
        <w:left w:val="none" w:sz="0" w:space="0" w:color="auto"/>
        <w:bottom w:val="none" w:sz="0" w:space="0" w:color="auto"/>
        <w:right w:val="none" w:sz="0" w:space="0" w:color="auto"/>
      </w:divBdr>
    </w:div>
    <w:div w:id="2046254385">
      <w:bodyDiv w:val="1"/>
      <w:marLeft w:val="0"/>
      <w:marRight w:val="0"/>
      <w:marTop w:val="0"/>
      <w:marBottom w:val="0"/>
      <w:divBdr>
        <w:top w:val="none" w:sz="0" w:space="0" w:color="auto"/>
        <w:left w:val="none" w:sz="0" w:space="0" w:color="auto"/>
        <w:bottom w:val="none" w:sz="0" w:space="0" w:color="auto"/>
        <w:right w:val="none" w:sz="0" w:space="0" w:color="auto"/>
      </w:divBdr>
    </w:div>
    <w:div w:id="2061785040">
      <w:bodyDiv w:val="1"/>
      <w:marLeft w:val="0"/>
      <w:marRight w:val="0"/>
      <w:marTop w:val="0"/>
      <w:marBottom w:val="0"/>
      <w:divBdr>
        <w:top w:val="none" w:sz="0" w:space="0" w:color="auto"/>
        <w:left w:val="none" w:sz="0" w:space="0" w:color="auto"/>
        <w:bottom w:val="none" w:sz="0" w:space="0" w:color="auto"/>
        <w:right w:val="none" w:sz="0" w:space="0" w:color="auto"/>
      </w:divBdr>
    </w:div>
    <w:div w:id="2080521639">
      <w:bodyDiv w:val="1"/>
      <w:marLeft w:val="0"/>
      <w:marRight w:val="0"/>
      <w:marTop w:val="0"/>
      <w:marBottom w:val="0"/>
      <w:divBdr>
        <w:top w:val="none" w:sz="0" w:space="0" w:color="auto"/>
        <w:left w:val="none" w:sz="0" w:space="0" w:color="auto"/>
        <w:bottom w:val="none" w:sz="0" w:space="0" w:color="auto"/>
        <w:right w:val="none" w:sz="0" w:space="0" w:color="auto"/>
      </w:divBdr>
    </w:div>
    <w:div w:id="2112966908">
      <w:bodyDiv w:val="1"/>
      <w:marLeft w:val="0"/>
      <w:marRight w:val="0"/>
      <w:marTop w:val="0"/>
      <w:marBottom w:val="0"/>
      <w:divBdr>
        <w:top w:val="none" w:sz="0" w:space="0" w:color="auto"/>
        <w:left w:val="none" w:sz="0" w:space="0" w:color="auto"/>
        <w:bottom w:val="none" w:sz="0" w:space="0" w:color="auto"/>
        <w:right w:val="none" w:sz="0" w:space="0" w:color="auto"/>
      </w:divBdr>
    </w:div>
    <w:div w:id="212233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efaultSectionNames xmlns="c8d909ca-70ae-4d1a-bd68-d57a8bc8e9cd" xsi:nil="true"/>
    <Is_Collaboration_Space_Locked xmlns="c8d909ca-70ae-4d1a-bd68-d57a8bc8e9cd" xsi:nil="true"/>
    <Self_Registration_Enabled xmlns="c8d909ca-70ae-4d1a-bd68-d57a8bc8e9cd" xsi:nil="true"/>
    <IsNotebookLocked xmlns="c8d909ca-70ae-4d1a-bd68-d57a8bc8e9cd" xsi:nil="true"/>
    <NotebookType xmlns="c8d909ca-70ae-4d1a-bd68-d57a8bc8e9cd" xsi:nil="true"/>
    <FolderType xmlns="c8d909ca-70ae-4d1a-bd68-d57a8bc8e9cd" xsi:nil="true"/>
    <Distribution_Groups xmlns="c8d909ca-70ae-4d1a-bd68-d57a8bc8e9cd" xsi:nil="true"/>
    <TeamsChannelId xmlns="c8d909ca-70ae-4d1a-bd68-d57a8bc8e9cd" xsi:nil="true"/>
    <Invited_Leaders xmlns="c8d909ca-70ae-4d1a-bd68-d57a8bc8e9cd" xsi:nil="true"/>
    <Owner xmlns="c8d909ca-70ae-4d1a-bd68-d57a8bc8e9cd">
      <UserInfo>
        <DisplayName/>
        <AccountId xsi:nil="true"/>
        <AccountType/>
      </UserInfo>
    </Owner>
    <Leaders xmlns="c8d909ca-70ae-4d1a-bd68-d57a8bc8e9cd">
      <UserInfo>
        <DisplayName/>
        <AccountId xsi:nil="true"/>
        <AccountType/>
      </UserInfo>
    </Leaders>
    <Has_Leaders_Only_SectionGroup xmlns="c8d909ca-70ae-4d1a-bd68-d57a8bc8e9cd" xsi:nil="true"/>
    <CultureName xmlns="c8d909ca-70ae-4d1a-bd68-d57a8bc8e9cd" xsi:nil="true"/>
    <Templates xmlns="c8d909ca-70ae-4d1a-bd68-d57a8bc8e9cd" xsi:nil="true"/>
    <Invited_Members xmlns="c8d909ca-70ae-4d1a-bd68-d57a8bc8e9cd" xsi:nil="true"/>
    <Teams_Channel_Section_Location xmlns="c8d909ca-70ae-4d1a-bd68-d57a8bc8e9cd" xsi:nil="true"/>
    <AppVersion xmlns="c8d909ca-70ae-4d1a-bd68-d57a8bc8e9cd" xsi:nil="true"/>
    <LMS_Mappings xmlns="c8d909ca-70ae-4d1a-bd68-d57a8bc8e9cd" xsi:nil="true"/>
    <Math_Settings xmlns="c8d909ca-70ae-4d1a-bd68-d57a8bc8e9cd" xsi:nil="true"/>
    <Members xmlns="c8d909ca-70ae-4d1a-bd68-d57a8bc8e9cd">
      <UserInfo>
        <DisplayName/>
        <AccountId xsi:nil="true"/>
        <AccountType/>
      </UserInfo>
    </Members>
    <Member_Groups xmlns="c8d909ca-70ae-4d1a-bd68-d57a8bc8e9cd">
      <UserInfo>
        <DisplayName/>
        <AccountId xsi:nil="true"/>
        <AccountType/>
      </UserInfo>
    </Member_Group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91B353C1DC9D243A61F0F98057519EF" ma:contentTypeVersion="34" ma:contentTypeDescription="Create a new document." ma:contentTypeScope="" ma:versionID="d34eb1058a3d39c457e895ef6af48244">
  <xsd:schema xmlns:xsd="http://www.w3.org/2001/XMLSchema" xmlns:xs="http://www.w3.org/2001/XMLSchema" xmlns:p="http://schemas.microsoft.com/office/2006/metadata/properties" xmlns:ns3="c8d909ca-70ae-4d1a-bd68-d57a8bc8e9cd" xmlns:ns4="7c5f590f-bf14-4fc3-9c00-4d6add4b046b" targetNamespace="http://schemas.microsoft.com/office/2006/metadata/properties" ma:root="true" ma:fieldsID="56d467a2fff364d6542c7dac3af7fb77" ns3:_="" ns4:_="">
    <xsd:import namespace="c8d909ca-70ae-4d1a-bd68-d57a8bc8e9cd"/>
    <xsd:import namespace="7c5f590f-bf14-4fc3-9c00-4d6add4b046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Leaders" minOccurs="0"/>
                <xsd:element ref="ns3:Members" minOccurs="0"/>
                <xsd:element ref="ns3:Member_Groups" minOccurs="0"/>
                <xsd:element ref="ns3:Distribution_Groups" minOccurs="0"/>
                <xsd:element ref="ns3:LMS_Mappings" minOccurs="0"/>
                <xsd:element ref="ns3:Invited_Leaders" minOccurs="0"/>
                <xsd:element ref="ns3:Invited_Members" minOccurs="0"/>
                <xsd:element ref="ns3:Self_Registration_Enabled" minOccurs="0"/>
                <xsd:element ref="ns3:Has_Leaders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d909ca-70ae-4d1a-bd68-d57a8bc8e9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Leaders" ma:index="30"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1"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2"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Leaders" ma:index="35" nillable="true" ma:displayName="Invited Leaders" ma:internalName="Invited_Leaders">
      <xsd:simpleType>
        <xsd:restriction base="dms:Note">
          <xsd:maxLength value="255"/>
        </xsd:restriction>
      </xsd:simpleType>
    </xsd:element>
    <xsd:element name="Invited_Members" ma:index="36" nillable="true" ma:displayName="Invited Members" ma:internalName="Invited_Member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Leaders_Only_SectionGroup" ma:index="38" nillable="true" ma:displayName="Has Leaders Only SectionGroup" ma:internalName="Has_Leaders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5f590f-bf14-4fc3-9c00-4d6add4b046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953C9F-66E0-4941-A19C-21D823CE0E5C}">
  <ds:schemaRefs>
    <ds:schemaRef ds:uri="http://purl.org/dc/elements/1.1/"/>
    <ds:schemaRef ds:uri="http://schemas.microsoft.com/office/2006/metadata/properties"/>
    <ds:schemaRef ds:uri="http://purl.org/dc/terms/"/>
    <ds:schemaRef ds:uri="http://schemas.openxmlformats.org/package/2006/metadata/core-properties"/>
    <ds:schemaRef ds:uri="7c5f590f-bf14-4fc3-9c00-4d6add4b046b"/>
    <ds:schemaRef ds:uri="http://schemas.microsoft.com/office/2006/documentManagement/types"/>
    <ds:schemaRef ds:uri="c8d909ca-70ae-4d1a-bd68-d57a8bc8e9cd"/>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B980550-8CB7-4A74-9D2E-955B15852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d909ca-70ae-4d1a-bd68-d57a8bc8e9cd"/>
    <ds:schemaRef ds:uri="7c5f590f-bf14-4fc3-9c00-4d6add4b04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0594FF-E81B-44B9-B497-7B13D68AE1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2646</Words>
  <Characters>15085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General Staff User</dc:creator>
  <cp:lastModifiedBy>K Powell</cp:lastModifiedBy>
  <cp:revision>5</cp:revision>
  <cp:lastPrinted>2022-01-12T15:56:00Z</cp:lastPrinted>
  <dcterms:created xsi:type="dcterms:W3CDTF">2024-03-26T22:25:00Z</dcterms:created>
  <dcterms:modified xsi:type="dcterms:W3CDTF">2024-03-26T22:30:00Z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1102865563</vt:i4>
  </property>
  <property fmtid="{D5CDD505-2E9C-101B-9397-08002B2CF9AE}" pid="3" name="ContentTypeId">
    <vt:lpwstr>0x010100091B353C1DC9D243A61F0F98057519EF</vt:lpwstr>
  </property>
</Properties>
</file>